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E8" w:rsidRP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  <w:b/>
        </w:rPr>
      </w:pPr>
      <w:r w:rsidRPr="00D24EE8">
        <w:rPr>
          <w:rFonts w:ascii="Times New Roman" w:hAnsi="Times New Roman" w:cs="Times New Roman"/>
          <w:b/>
        </w:rPr>
        <w:t>Использование современных технологий - один из путей формирования интеллектуальной и творческой личности</w:t>
      </w:r>
    </w:p>
    <w:p w:rsidR="00D24EE8" w:rsidRPr="00D24EE8" w:rsidRDefault="00D24EE8" w:rsidP="00D24EE8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b/>
        </w:rPr>
      </w:pPr>
      <w:r w:rsidRPr="00D24EE8">
        <w:rPr>
          <w:rFonts w:ascii="Times New Roman" w:hAnsi="Times New Roman" w:cs="Times New Roman"/>
          <w:b/>
        </w:rPr>
        <w:t xml:space="preserve">Выступление учителя физики Ряховской Н.В. </w:t>
      </w:r>
    </w:p>
    <w:p w:rsidR="00782626" w:rsidRP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>Информационные технологии – не просто элемент современного образовательного процесса, но и требование завтрашнего дня.  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>Во-первых, учителю нельзя отставать от «продвинутых» учащихся ; во-вторых, сопутствующие компоненты вокруг персонального компьютера постоянно совершаются ; в третьи</w:t>
      </w:r>
      <w:proofErr w:type="gramStart"/>
      <w:r w:rsidRPr="00D24EE8">
        <w:rPr>
          <w:rFonts w:ascii="Times New Roman" w:hAnsi="Times New Roman" w:cs="Times New Roman"/>
        </w:rPr>
        <w:t>х-</w:t>
      </w:r>
      <w:proofErr w:type="gramEnd"/>
      <w:r w:rsidRPr="00D24EE8">
        <w:rPr>
          <w:rFonts w:ascii="Times New Roman" w:hAnsi="Times New Roman" w:cs="Times New Roman"/>
        </w:rPr>
        <w:t xml:space="preserve"> они дают огромные возможности для самообразования педагогов и совершенствуется учебного процесса, повышения эффективности преподавания  физики. Подготовить эффективный </w:t>
      </w:r>
      <w:proofErr w:type="spellStart"/>
      <w:r w:rsidRPr="00D24EE8">
        <w:rPr>
          <w:rFonts w:ascii="Times New Roman" w:hAnsi="Times New Roman" w:cs="Times New Roman"/>
        </w:rPr>
        <w:t>мультимедийный</w:t>
      </w:r>
      <w:proofErr w:type="spellEnd"/>
      <w:r w:rsidRPr="00D24EE8">
        <w:rPr>
          <w:rFonts w:ascii="Times New Roman" w:hAnsi="Times New Roman" w:cs="Times New Roman"/>
        </w:rPr>
        <w:t xml:space="preserve"> урок, конечно сложнее, чем обычный и занимает много времен</w:t>
      </w:r>
      <w:r>
        <w:rPr>
          <w:rFonts w:ascii="Times New Roman" w:hAnsi="Times New Roman" w:cs="Times New Roman"/>
        </w:rPr>
        <w:t>и, но мы должны браться за это.</w:t>
      </w:r>
      <w:r w:rsidRPr="00D24EE8">
        <w:rPr>
          <w:rFonts w:ascii="Times New Roman" w:hAnsi="Times New Roman" w:cs="Times New Roman"/>
        </w:rPr>
        <w:br/>
        <w:t>       Уже сейчас данные технологии нельзя рассматривать только в аспекте подготовки презент</w:t>
      </w:r>
      <w:r>
        <w:rPr>
          <w:rFonts w:ascii="Times New Roman" w:hAnsi="Times New Roman" w:cs="Times New Roman"/>
        </w:rPr>
        <w:t>аций, возможности намного шире.</w:t>
      </w:r>
      <w:r w:rsidRPr="00D24EE8">
        <w:rPr>
          <w:rFonts w:ascii="Times New Roman" w:hAnsi="Times New Roman" w:cs="Times New Roman"/>
        </w:rPr>
        <w:br/>
        <w:t>     Как говорил Б. Пастернак: «Во всем мне хочется дойти до самой сут</w:t>
      </w:r>
      <w:r>
        <w:rPr>
          <w:rFonts w:ascii="Times New Roman" w:hAnsi="Times New Roman" w:cs="Times New Roman"/>
        </w:rPr>
        <w:t>и. В работе, в поиске, в пути…»</w:t>
      </w:r>
      <w:r w:rsidRPr="00D24EE8">
        <w:rPr>
          <w:rFonts w:ascii="Times New Roman" w:hAnsi="Times New Roman" w:cs="Times New Roman"/>
        </w:rPr>
        <w:br/>
        <w:t>    Неотъемлемым атрибутом  любого учебного класса всегда являлась школьная доска. Доска – это поле информационного об</w:t>
      </w:r>
      <w:r>
        <w:rPr>
          <w:rFonts w:ascii="Times New Roman" w:hAnsi="Times New Roman" w:cs="Times New Roman"/>
        </w:rPr>
        <w:t>мена между учителем и учеником.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 xml:space="preserve">Интерактивная доска – это новейшее технологическое средство обучения, объединяющее в себе все преимущества современных компьютерных технологий. При работе с интерактивной доской учитель может использовать следующие ресурсы: </w:t>
      </w:r>
      <w:proofErr w:type="gramStart"/>
      <w:r w:rsidRPr="00D24EE8">
        <w:rPr>
          <w:rFonts w:ascii="Times New Roman" w:hAnsi="Times New Roman" w:cs="Times New Roman"/>
        </w:rPr>
        <w:t>-</w:t>
      </w:r>
      <w:proofErr w:type="spellStart"/>
      <w:r w:rsidRPr="00D24EE8">
        <w:rPr>
          <w:rFonts w:ascii="Times New Roman" w:hAnsi="Times New Roman" w:cs="Times New Roman"/>
        </w:rPr>
        <w:t>м</w:t>
      </w:r>
      <w:proofErr w:type="gramEnd"/>
      <w:r w:rsidRPr="00D24EE8">
        <w:rPr>
          <w:rFonts w:ascii="Times New Roman" w:hAnsi="Times New Roman" w:cs="Times New Roman"/>
        </w:rPr>
        <w:t>ультимедийные</w:t>
      </w:r>
      <w:proofErr w:type="spellEnd"/>
      <w:r w:rsidRPr="00D24EE8">
        <w:rPr>
          <w:rFonts w:ascii="Times New Roman" w:hAnsi="Times New Roman" w:cs="Times New Roman"/>
        </w:rPr>
        <w:t xml:space="preserve"> продукты известных производителей ( </w:t>
      </w:r>
      <w:proofErr w:type="spellStart"/>
      <w:r w:rsidRPr="00D24EE8">
        <w:rPr>
          <w:rFonts w:ascii="Times New Roman" w:hAnsi="Times New Roman" w:cs="Times New Roman"/>
        </w:rPr>
        <w:t>мультимедийные</w:t>
      </w:r>
      <w:proofErr w:type="spellEnd"/>
      <w:r w:rsidRPr="00D24EE8">
        <w:rPr>
          <w:rFonts w:ascii="Times New Roman" w:hAnsi="Times New Roman" w:cs="Times New Roman"/>
        </w:rPr>
        <w:t xml:space="preserve"> приложения к учебникам, виртуальные лаборатории и практикумы, интерактивные наглядные пособия), -презентации и материалы, подготовленные самостоятельно учителем,- </w:t>
      </w:r>
      <w:proofErr w:type="spellStart"/>
      <w:r w:rsidRPr="00D24EE8">
        <w:rPr>
          <w:rFonts w:ascii="Times New Roman" w:hAnsi="Times New Roman" w:cs="Times New Roman"/>
        </w:rPr>
        <w:t>мультимидийные</w:t>
      </w:r>
      <w:proofErr w:type="spellEnd"/>
      <w:r w:rsidRPr="00D24EE8">
        <w:rPr>
          <w:rFonts w:ascii="Times New Roman" w:hAnsi="Times New Roman" w:cs="Times New Roman"/>
        </w:rPr>
        <w:t xml:space="preserve"> продукты, выполненные самостоятельно в программах соп</w:t>
      </w:r>
      <w:r>
        <w:rPr>
          <w:rFonts w:ascii="Times New Roman" w:hAnsi="Times New Roman" w:cs="Times New Roman"/>
        </w:rPr>
        <w:t>ровождения интерактивной доске.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 xml:space="preserve">Насыщенный учебный материал, удобство и простота в использовании – характерные признаки </w:t>
      </w:r>
      <w:proofErr w:type="spellStart"/>
      <w:r w:rsidRPr="00D24EE8">
        <w:rPr>
          <w:rFonts w:ascii="Times New Roman" w:hAnsi="Times New Roman" w:cs="Times New Roman"/>
        </w:rPr>
        <w:t>мультимедийных</w:t>
      </w:r>
      <w:proofErr w:type="spellEnd"/>
      <w:r w:rsidRPr="00D24EE8">
        <w:rPr>
          <w:rFonts w:ascii="Times New Roman" w:hAnsi="Times New Roman" w:cs="Times New Roman"/>
        </w:rPr>
        <w:t xml:space="preserve"> приложений к учебникам и и</w:t>
      </w:r>
      <w:r>
        <w:rPr>
          <w:rFonts w:ascii="Times New Roman" w:hAnsi="Times New Roman" w:cs="Times New Roman"/>
        </w:rPr>
        <w:t>нтерактивных наглядных пособий.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 xml:space="preserve">Живой интерес вызывает у учащихся компьютерное  моделирование на интерактивной доске. Компьютерная  модель можно рассмотреть как аналог действующей  экспериментальной установки, в которой можно изменять условия опыта, </w:t>
      </w:r>
      <w:r>
        <w:rPr>
          <w:rFonts w:ascii="Times New Roman" w:hAnsi="Times New Roman" w:cs="Times New Roman"/>
        </w:rPr>
        <w:t>вмешиваться в ход эксперимента.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 xml:space="preserve">В созданной нами интерактивной среде учащиеся могут самостоятельно проводить исследования, моделировать различные события, </w:t>
      </w:r>
      <w:r>
        <w:rPr>
          <w:rFonts w:ascii="Times New Roman" w:hAnsi="Times New Roman" w:cs="Times New Roman"/>
        </w:rPr>
        <w:t>выполнять практические задания.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 xml:space="preserve">Интерактивные доски можно использовать на различных этапах урока. Создавая </w:t>
      </w:r>
      <w:proofErr w:type="spellStart"/>
      <w:r w:rsidRPr="00D24EE8">
        <w:rPr>
          <w:rFonts w:ascii="Times New Roman" w:hAnsi="Times New Roman" w:cs="Times New Roman"/>
        </w:rPr>
        <w:t>мультимедийное</w:t>
      </w:r>
      <w:proofErr w:type="spellEnd"/>
      <w:r w:rsidRPr="00D24EE8">
        <w:rPr>
          <w:rFonts w:ascii="Times New Roman" w:hAnsi="Times New Roman" w:cs="Times New Roman"/>
        </w:rPr>
        <w:t xml:space="preserve"> сопровождение урока, учитель может конструировать сла</w:t>
      </w:r>
      <w:r>
        <w:rPr>
          <w:rFonts w:ascii="Times New Roman" w:hAnsi="Times New Roman" w:cs="Times New Roman"/>
        </w:rPr>
        <w:t xml:space="preserve">йды для различных этапов </w:t>
      </w:r>
      <w:proofErr w:type="spellStart"/>
      <w:r>
        <w:rPr>
          <w:rFonts w:ascii="Times New Roman" w:hAnsi="Times New Roman" w:cs="Times New Roman"/>
        </w:rPr>
        <w:t>урока</w:t>
      </w:r>
      <w:proofErr w:type="gramStart"/>
      <w:r>
        <w:rPr>
          <w:rFonts w:ascii="Times New Roman" w:hAnsi="Times New Roman" w:cs="Times New Roman"/>
        </w:rPr>
        <w:t>.</w:t>
      </w:r>
      <w:r w:rsidRPr="00D24EE8">
        <w:rPr>
          <w:rFonts w:ascii="Times New Roman" w:hAnsi="Times New Roman" w:cs="Times New Roman"/>
        </w:rPr>
        <w:t>С</w:t>
      </w:r>
      <w:proofErr w:type="gramEnd"/>
      <w:r w:rsidRPr="00D24EE8">
        <w:rPr>
          <w:rFonts w:ascii="Times New Roman" w:hAnsi="Times New Roman" w:cs="Times New Roman"/>
        </w:rPr>
        <w:t>лайды</w:t>
      </w:r>
      <w:proofErr w:type="spellEnd"/>
      <w:r w:rsidRPr="00D24EE8">
        <w:rPr>
          <w:rFonts w:ascii="Times New Roman" w:hAnsi="Times New Roman" w:cs="Times New Roman"/>
        </w:rPr>
        <w:t xml:space="preserve"> целесообразно использовать как отдельные страницы при актуализации, повторении, изучении нового мат</w:t>
      </w:r>
      <w:r>
        <w:rPr>
          <w:rFonts w:ascii="Times New Roman" w:hAnsi="Times New Roman" w:cs="Times New Roman"/>
        </w:rPr>
        <w:t>ериала, закреплении изученного.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D24EE8">
        <w:rPr>
          <w:rFonts w:ascii="Times New Roman" w:hAnsi="Times New Roman" w:cs="Times New Roman"/>
        </w:rPr>
        <w:t>еред учителем открываются широкие возможности по созданию материалов индивидуального и фронтального опроса, текущего и итогового контроля. Варианты заданий, уровень сложности, время и место включения</w:t>
      </w:r>
      <w:r>
        <w:rPr>
          <w:rFonts w:ascii="Times New Roman" w:hAnsi="Times New Roman" w:cs="Times New Roman"/>
        </w:rPr>
        <w:t xml:space="preserve"> в урок определяет сам учитель.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 xml:space="preserve">Мы получаем ряд возможностей: неограниченное пространство и возможность возврата к предыдущим записям при помощи управляемых кнопок. Это позволяет существенно экономить время и более эффективно конструировать урок. Использование интерактивной доски не только усиливает наглядность изложенного материала, делает урок живым и увлекательным, позволяет заинтересовать </w:t>
      </w:r>
      <w:r>
        <w:rPr>
          <w:rFonts w:ascii="Times New Roman" w:hAnsi="Times New Roman" w:cs="Times New Roman"/>
        </w:rPr>
        <w:t>учащихся, улучшает запоминание.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>Применение любых цифровых образовательных ресурсов позволяет делать акцент на развитие каждого ребёнка, на формирование способности к самообучению. Благодаря наглядности и интерактивности класс вовлекается в активную работу. Обостряется восприятие, повышается концентрация внимания, учитель находится всегда в центре, обращён к ученикам лицом. Ученики отмечают, что урок с использованием интерактивной доски является интересным и запоминающимся. Вывод: эффективность современного урока определяет</w:t>
      </w:r>
      <w:r>
        <w:rPr>
          <w:rFonts w:ascii="Times New Roman" w:hAnsi="Times New Roman" w:cs="Times New Roman"/>
        </w:rPr>
        <w:t>ся уровнем его интерактивности.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>Информационные технологии, наиболее часто применяемые в учебном процессе, можно разделить на две группы: </w:t>
      </w:r>
      <w:r w:rsidRPr="00D24EE8">
        <w:rPr>
          <w:rFonts w:ascii="Times New Roman" w:hAnsi="Times New Roman" w:cs="Times New Roman"/>
        </w:rPr>
        <w:br/>
        <w:t>1.     Технологии, ориентированные на обучающие программы, компьютерные модели физических процессов; демонстрационные программы; компьютерные лаборатории; лабораторные работы; электронные задачники, контролирующие прог</w:t>
      </w:r>
      <w:r>
        <w:rPr>
          <w:rFonts w:ascii="Times New Roman" w:hAnsi="Times New Roman" w:cs="Times New Roman"/>
        </w:rPr>
        <w:t>раммы, дидактические материалы.</w:t>
      </w:r>
      <w:r w:rsidRPr="00D24EE8">
        <w:rPr>
          <w:rFonts w:ascii="Times New Roman" w:hAnsi="Times New Roman" w:cs="Times New Roman"/>
        </w:rPr>
        <w:br/>
        <w:t>2.     Сетевые технологии, использующие локальные сети и глобальную сеть </w:t>
      </w:r>
      <w:r>
        <w:rPr>
          <w:rFonts w:ascii="Times New Roman" w:hAnsi="Times New Roman" w:cs="Times New Roman"/>
        </w:rPr>
        <w:t>INTERNET.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>В тоже время выявлено ряд проблем, наиболее актуальные из которых: отсутствие методического сопровождения, отсутствие должностного меж</w:t>
      </w:r>
      <w:r>
        <w:rPr>
          <w:rFonts w:ascii="Times New Roman" w:hAnsi="Times New Roman" w:cs="Times New Roman"/>
        </w:rPr>
        <w:t>дисциплинарного взаимодействия.</w:t>
      </w:r>
      <w:r w:rsidRPr="00D24EE8">
        <w:rPr>
          <w:rFonts w:ascii="Times New Roman" w:hAnsi="Times New Roman" w:cs="Times New Roman"/>
        </w:rPr>
        <w:br/>
      </w:r>
      <w:proofErr w:type="gramStart"/>
      <w:r w:rsidRPr="00D24EE8">
        <w:rPr>
          <w:rFonts w:ascii="Times New Roman" w:hAnsi="Times New Roman" w:cs="Times New Roman"/>
        </w:rPr>
        <w:t>На</w:t>
      </w:r>
      <w:proofErr w:type="gramEnd"/>
      <w:r w:rsidRPr="00D24EE8">
        <w:rPr>
          <w:rFonts w:ascii="Times New Roman" w:hAnsi="Times New Roman" w:cs="Times New Roman"/>
        </w:rPr>
        <w:t xml:space="preserve"> </w:t>
      </w:r>
      <w:proofErr w:type="gramStart"/>
      <w:r w:rsidRPr="00D24EE8">
        <w:rPr>
          <w:rFonts w:ascii="Times New Roman" w:hAnsi="Times New Roman" w:cs="Times New Roman"/>
        </w:rPr>
        <w:t>компьютерных</w:t>
      </w:r>
      <w:proofErr w:type="gramEnd"/>
      <w:r w:rsidRPr="00D24EE8">
        <w:rPr>
          <w:rFonts w:ascii="Times New Roman" w:hAnsi="Times New Roman" w:cs="Times New Roman"/>
        </w:rPr>
        <w:t xml:space="preserve"> продуктов с каждым годом возрастает число обучающих программ, электронных учебников и т.п. Одновременно не утихают споры о том, каким должен быть «Электронный учебник», </w:t>
      </w:r>
      <w:r w:rsidRPr="00D24EE8">
        <w:rPr>
          <w:rFonts w:ascii="Times New Roman" w:hAnsi="Times New Roman" w:cs="Times New Roman"/>
        </w:rPr>
        <w:lastRenderedPageBreak/>
        <w:t>какие функции «вменяются  ему в обязанности». Традиционное построение электронных учебников: предъявление учебного материала, практика, тестирование. В настоящее время к учебникам предъявляются следующие требования: </w:t>
      </w:r>
      <w:r w:rsidRPr="00D24EE8">
        <w:rPr>
          <w:rFonts w:ascii="Times New Roman" w:hAnsi="Times New Roman" w:cs="Times New Roman"/>
        </w:rPr>
        <w:br/>
        <w:t>1.     Информация по выбранному курсу должна быть хорошо структурирована и представлять собой законченные фрагменты курса; </w:t>
      </w:r>
      <w:r w:rsidRPr="00D24EE8">
        <w:rPr>
          <w:rFonts w:ascii="Times New Roman" w:hAnsi="Times New Roman" w:cs="Times New Roman"/>
        </w:rPr>
        <w:br/>
        <w:t>2.     Каждый фрагмент должен представлять в аудио или видео «живые лекции», обязательный элемент которых линейка прокрутки, позволяющая повторить лекцию с любого места; </w:t>
      </w:r>
      <w:r w:rsidRPr="00D24EE8">
        <w:rPr>
          <w:rFonts w:ascii="Times New Roman" w:hAnsi="Times New Roman" w:cs="Times New Roman"/>
        </w:rPr>
        <w:br/>
        <w:t>3.     На иллюстрациях, представляющих сложные модели, дол</w:t>
      </w:r>
      <w:r>
        <w:rPr>
          <w:rFonts w:ascii="Times New Roman" w:hAnsi="Times New Roman" w:cs="Times New Roman"/>
        </w:rPr>
        <w:t>жна быть мгновенная подсказка.</w:t>
      </w:r>
    </w:p>
    <w:p w:rsidR="00D24EE8" w:rsidRP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 xml:space="preserve">Но как выбрать программные продукты? На рынке существует большое количество компьютерных программ, в аннотации которых есть слова «учебный», «образовательный», ряд из них имеет рекомендации Министерства образования РФ. Это вызывает большое доверие к ним, на не гарантирует адекватности учебной программе и стилю преподавания конкретного учителя. Какие электронные учебники существуют: «Живая физика», «Репетитор физика», «Физика в картинках», «Физика на </w:t>
      </w:r>
      <w:proofErr w:type="gramStart"/>
      <w:r w:rsidRPr="00D24EE8">
        <w:rPr>
          <w:rFonts w:ascii="Times New Roman" w:hAnsi="Times New Roman" w:cs="Times New Roman"/>
        </w:rPr>
        <w:t>вашем</w:t>
      </w:r>
      <w:proofErr w:type="gramEnd"/>
      <w:r w:rsidRPr="00D24EE8">
        <w:rPr>
          <w:rFonts w:ascii="Times New Roman" w:hAnsi="Times New Roman" w:cs="Times New Roman"/>
        </w:rPr>
        <w:t xml:space="preserve"> РС», «Открытая ф</w:t>
      </w:r>
      <w:r>
        <w:rPr>
          <w:rFonts w:ascii="Times New Roman" w:hAnsi="Times New Roman" w:cs="Times New Roman"/>
        </w:rPr>
        <w:t>изика 1», «Открытая физика 2».</w:t>
      </w:r>
      <w:r w:rsidRPr="00D24EE8">
        <w:rPr>
          <w:rFonts w:ascii="Times New Roman" w:hAnsi="Times New Roman" w:cs="Times New Roman"/>
        </w:rPr>
        <w:t xml:space="preserve">Указанные выше цифровые ресурсы соответствует основным программным требованиям по физике для 7-11 </w:t>
      </w:r>
      <w:proofErr w:type="gramStart"/>
      <w:r w:rsidRPr="00D24EE8">
        <w:rPr>
          <w:rFonts w:ascii="Times New Roman" w:hAnsi="Times New Roman" w:cs="Times New Roman"/>
        </w:rPr>
        <w:t>класса</w:t>
      </w:r>
      <w:proofErr w:type="gramEnd"/>
      <w:r w:rsidRPr="00D24EE8">
        <w:rPr>
          <w:rFonts w:ascii="Times New Roman" w:hAnsi="Times New Roman" w:cs="Times New Roman"/>
        </w:rPr>
        <w:t xml:space="preserve"> и позволяют осуществить качественное выполнение практической части школьного курса физики.</w:t>
      </w:r>
    </w:p>
    <w:p w:rsid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D24EE8" w:rsidRP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>ЛИТЕРАТУРА И ССЫЛКИ</w:t>
      </w:r>
    </w:p>
    <w:p w:rsidR="00D24EE8" w:rsidRP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  <w:r w:rsidRPr="00D24EE8">
        <w:rPr>
          <w:rFonts w:ascii="Times New Roman" w:hAnsi="Times New Roman" w:cs="Times New Roman"/>
        </w:rPr>
        <w:t> </w:t>
      </w:r>
      <w:r w:rsidRPr="00D24EE8">
        <w:rPr>
          <w:rFonts w:ascii="Times New Roman" w:hAnsi="Times New Roman" w:cs="Times New Roman"/>
        </w:rPr>
        <w:br/>
      </w:r>
      <w:r w:rsidRPr="00D24EE8">
        <w:rPr>
          <w:rFonts w:ascii="Times New Roman" w:hAnsi="Times New Roman" w:cs="Times New Roman"/>
        </w:rPr>
        <w:br/>
        <w:t xml:space="preserve">1.“Концепция ФГОС общего образования” под редакцией А.А Кузнецова, А.М </w:t>
      </w:r>
      <w:proofErr w:type="spellStart"/>
      <w:r w:rsidRPr="00D24EE8">
        <w:rPr>
          <w:rFonts w:ascii="Times New Roman" w:hAnsi="Times New Roman" w:cs="Times New Roman"/>
        </w:rPr>
        <w:t>Кондакова</w:t>
      </w:r>
      <w:proofErr w:type="spellEnd"/>
      <w:r w:rsidRPr="00D24EE8">
        <w:rPr>
          <w:rFonts w:ascii="Times New Roman" w:hAnsi="Times New Roman" w:cs="Times New Roman"/>
        </w:rPr>
        <w:t>. </w:t>
      </w:r>
      <w:r w:rsidRPr="00D24EE8">
        <w:rPr>
          <w:rFonts w:ascii="Times New Roman" w:hAnsi="Times New Roman" w:cs="Times New Roman"/>
        </w:rPr>
        <w:br/>
      </w:r>
      <w:r w:rsidRPr="00D24EE8">
        <w:rPr>
          <w:rFonts w:ascii="Times New Roman" w:hAnsi="Times New Roman" w:cs="Times New Roman"/>
        </w:rPr>
        <w:br/>
        <w:t xml:space="preserve">2.“Рекомендации по проектированию учебного процесса, </w:t>
      </w:r>
      <w:proofErr w:type="spellStart"/>
      <w:r w:rsidRPr="00D24EE8">
        <w:rPr>
          <w:rFonts w:ascii="Times New Roman" w:hAnsi="Times New Roman" w:cs="Times New Roman"/>
        </w:rPr>
        <w:t>напра</w:t>
      </w:r>
      <w:proofErr w:type="gramStart"/>
      <w:r w:rsidRPr="00D24EE8">
        <w:rPr>
          <w:rFonts w:ascii="Times New Roman" w:hAnsi="Times New Roman" w:cs="Times New Roman"/>
        </w:rPr>
        <w:t>в</w:t>
      </w:r>
      <w:proofErr w:type="spellEnd"/>
      <w:r w:rsidRPr="00D24EE8">
        <w:rPr>
          <w:rFonts w:ascii="Times New Roman" w:hAnsi="Times New Roman" w:cs="Times New Roman"/>
        </w:rPr>
        <w:t>-</w:t>
      </w:r>
      <w:proofErr w:type="gramEnd"/>
      <w:r w:rsidRPr="00D24EE8">
        <w:rPr>
          <w:rFonts w:ascii="Times New Roman" w:hAnsi="Times New Roman" w:cs="Times New Roman"/>
        </w:rPr>
        <w:t xml:space="preserve">      ленного на достижение требований стандарта к результатам освоения основных образовательных программ” Авторский коллектив: Фирсов В.В., Бука Т.Б., Виноградская Л.А., </w:t>
      </w:r>
      <w:proofErr w:type="spellStart"/>
      <w:r w:rsidRPr="00D24EE8">
        <w:rPr>
          <w:rFonts w:ascii="Times New Roman" w:hAnsi="Times New Roman" w:cs="Times New Roman"/>
        </w:rPr>
        <w:t>Гаврикова</w:t>
      </w:r>
      <w:proofErr w:type="spellEnd"/>
      <w:r w:rsidRPr="00D24EE8">
        <w:rPr>
          <w:rFonts w:ascii="Times New Roman" w:hAnsi="Times New Roman" w:cs="Times New Roman"/>
        </w:rPr>
        <w:t xml:space="preserve"> О.В., </w:t>
      </w:r>
      <w:proofErr w:type="spellStart"/>
      <w:r w:rsidRPr="00D24EE8">
        <w:rPr>
          <w:rFonts w:ascii="Times New Roman" w:hAnsi="Times New Roman" w:cs="Times New Roman"/>
        </w:rPr>
        <w:t>Гара</w:t>
      </w:r>
      <w:proofErr w:type="spellEnd"/>
      <w:r w:rsidRPr="00D24EE8">
        <w:rPr>
          <w:rFonts w:ascii="Times New Roman" w:hAnsi="Times New Roman" w:cs="Times New Roman"/>
        </w:rPr>
        <w:t xml:space="preserve"> Н.Н., Иванова Л.Ф., Леонтьева М.Р., </w:t>
      </w:r>
      <w:proofErr w:type="spellStart"/>
      <w:r w:rsidRPr="00D24EE8">
        <w:rPr>
          <w:rFonts w:ascii="Times New Roman" w:hAnsi="Times New Roman" w:cs="Times New Roman"/>
        </w:rPr>
        <w:t>Леунова</w:t>
      </w:r>
      <w:proofErr w:type="spellEnd"/>
      <w:r w:rsidRPr="00D24EE8">
        <w:rPr>
          <w:rFonts w:ascii="Times New Roman" w:hAnsi="Times New Roman" w:cs="Times New Roman"/>
        </w:rPr>
        <w:t xml:space="preserve"> Е.А., Логинова О.Б., Поливанова К.Н., Терентьева Н.Г., Фомина С.С. Руководители: Фирсов В.В., Логинова О.Б.</w:t>
      </w:r>
      <w:r w:rsidRPr="00D24EE8">
        <w:rPr>
          <w:rFonts w:ascii="Times New Roman" w:hAnsi="Times New Roman" w:cs="Times New Roman"/>
        </w:rPr>
        <w:br/>
      </w:r>
      <w:r w:rsidRPr="00D24EE8">
        <w:rPr>
          <w:rFonts w:ascii="Times New Roman" w:hAnsi="Times New Roman" w:cs="Times New Roman"/>
        </w:rPr>
        <w:br/>
        <w:t> 3. Поливанова К.Н. “К вопросу об определении общих оснований отбора содержания образования//в кн. Каким должен быть образовательный стандарт</w:t>
      </w:r>
      <w:proofErr w:type="gramStart"/>
      <w:r w:rsidRPr="00D24EE8">
        <w:rPr>
          <w:rFonts w:ascii="Times New Roman" w:hAnsi="Times New Roman" w:cs="Times New Roman"/>
        </w:rPr>
        <w:t xml:space="preserve">.” – </w:t>
      </w:r>
      <w:proofErr w:type="gramEnd"/>
      <w:r w:rsidRPr="00D24EE8">
        <w:rPr>
          <w:rFonts w:ascii="Times New Roman" w:hAnsi="Times New Roman" w:cs="Times New Roman"/>
        </w:rPr>
        <w:t>М., 2002</w:t>
      </w:r>
      <w:r w:rsidRPr="00D24EE8">
        <w:rPr>
          <w:rFonts w:ascii="Times New Roman" w:hAnsi="Times New Roman" w:cs="Times New Roman"/>
        </w:rPr>
        <w:br/>
      </w:r>
      <w:r w:rsidRPr="00D24EE8">
        <w:rPr>
          <w:rFonts w:ascii="Times New Roman" w:hAnsi="Times New Roman" w:cs="Times New Roman"/>
        </w:rPr>
        <w:br/>
        <w:t xml:space="preserve">4. “Методология формирования Программы развития универсальных учебных действий”. А.Г. </w:t>
      </w:r>
      <w:proofErr w:type="spellStart"/>
      <w:r w:rsidRPr="00D24EE8">
        <w:rPr>
          <w:rFonts w:ascii="Times New Roman" w:hAnsi="Times New Roman" w:cs="Times New Roman"/>
        </w:rPr>
        <w:t>Асмолов</w:t>
      </w:r>
      <w:proofErr w:type="spellEnd"/>
      <w:r w:rsidRPr="00D24EE8">
        <w:rPr>
          <w:rFonts w:ascii="Times New Roman" w:hAnsi="Times New Roman" w:cs="Times New Roman"/>
        </w:rPr>
        <w:t xml:space="preserve">, Г.В </w:t>
      </w:r>
      <w:proofErr w:type="spellStart"/>
      <w:r w:rsidRPr="00D24EE8">
        <w:rPr>
          <w:rFonts w:ascii="Times New Roman" w:hAnsi="Times New Roman" w:cs="Times New Roman"/>
        </w:rPr>
        <w:t>Бурменская</w:t>
      </w:r>
      <w:proofErr w:type="spellEnd"/>
      <w:r w:rsidRPr="00D24EE8">
        <w:rPr>
          <w:rFonts w:ascii="Times New Roman" w:hAnsi="Times New Roman" w:cs="Times New Roman"/>
        </w:rPr>
        <w:t xml:space="preserve">, И.А. Володарская, О.А. Карабанова, Н.Г. </w:t>
      </w:r>
      <w:proofErr w:type="spellStart"/>
      <w:r w:rsidRPr="00D24EE8">
        <w:rPr>
          <w:rFonts w:ascii="Times New Roman" w:hAnsi="Times New Roman" w:cs="Times New Roman"/>
        </w:rPr>
        <w:t>Салмина</w:t>
      </w:r>
      <w:proofErr w:type="spellEnd"/>
      <w:r w:rsidRPr="00D24EE8">
        <w:rPr>
          <w:rFonts w:ascii="Times New Roman" w:hAnsi="Times New Roman" w:cs="Times New Roman"/>
        </w:rPr>
        <w:t>. – рукопись, 2006.</w:t>
      </w:r>
      <w:r w:rsidRPr="00D24EE8">
        <w:rPr>
          <w:rFonts w:ascii="Times New Roman" w:hAnsi="Times New Roman" w:cs="Times New Roman"/>
        </w:rPr>
        <w:br/>
      </w:r>
      <w:r w:rsidRPr="00D24EE8">
        <w:rPr>
          <w:rFonts w:ascii="Times New Roman" w:hAnsi="Times New Roman" w:cs="Times New Roman"/>
        </w:rPr>
        <w:br/>
        <w:t>5. Митрофанов К.Г., Соколова О.В. “</w:t>
      </w:r>
      <w:proofErr w:type="spellStart"/>
      <w:r w:rsidRPr="00D24EE8">
        <w:rPr>
          <w:rFonts w:ascii="Times New Roman" w:hAnsi="Times New Roman" w:cs="Times New Roman"/>
        </w:rPr>
        <w:t>Компетентностный</w:t>
      </w:r>
      <w:proofErr w:type="spellEnd"/>
      <w:r w:rsidRPr="00D24EE8">
        <w:rPr>
          <w:rFonts w:ascii="Times New Roman" w:hAnsi="Times New Roman" w:cs="Times New Roman"/>
        </w:rPr>
        <w:t xml:space="preserve"> подход в образовании. Проблемы понятия, инструментарий”</w:t>
      </w:r>
      <w:proofErr w:type="gramStart"/>
      <w:r w:rsidRPr="00D24EE8">
        <w:rPr>
          <w:rFonts w:ascii="Times New Roman" w:hAnsi="Times New Roman" w:cs="Times New Roman"/>
        </w:rPr>
        <w:t>.-</w:t>
      </w:r>
      <w:proofErr w:type="gramEnd"/>
      <w:r w:rsidRPr="00D24EE8">
        <w:rPr>
          <w:rFonts w:ascii="Times New Roman" w:hAnsi="Times New Roman" w:cs="Times New Roman"/>
        </w:rPr>
        <w:t>М.2002.</w:t>
      </w:r>
      <w:r w:rsidRPr="00D24EE8">
        <w:rPr>
          <w:rFonts w:ascii="Times New Roman" w:hAnsi="Times New Roman" w:cs="Times New Roman"/>
        </w:rPr>
        <w:br/>
      </w:r>
      <w:r w:rsidRPr="00D24EE8">
        <w:rPr>
          <w:rFonts w:ascii="Times New Roman" w:hAnsi="Times New Roman" w:cs="Times New Roman"/>
        </w:rPr>
        <w:br/>
        <w:t xml:space="preserve">6. Г.А </w:t>
      </w:r>
      <w:proofErr w:type="spellStart"/>
      <w:r w:rsidRPr="00D24EE8">
        <w:rPr>
          <w:rFonts w:ascii="Times New Roman" w:hAnsi="Times New Roman" w:cs="Times New Roman"/>
        </w:rPr>
        <w:t>Шапоренкова</w:t>
      </w:r>
      <w:proofErr w:type="spellEnd"/>
      <w:r w:rsidRPr="00D24EE8">
        <w:rPr>
          <w:rFonts w:ascii="Times New Roman" w:hAnsi="Times New Roman" w:cs="Times New Roman"/>
        </w:rPr>
        <w:t>, статья “Предметный принцип уходит в прошлое”</w:t>
      </w:r>
      <w:r w:rsidRPr="00D24EE8">
        <w:rPr>
          <w:rFonts w:ascii="Times New Roman" w:hAnsi="Times New Roman" w:cs="Times New Roman"/>
        </w:rPr>
        <w:br/>
      </w:r>
      <w:r w:rsidRPr="00D24EE8">
        <w:rPr>
          <w:rFonts w:ascii="Times New Roman" w:hAnsi="Times New Roman" w:cs="Times New Roman"/>
        </w:rPr>
        <w:br/>
        <w:t xml:space="preserve">7. Проект “Разработка и апробация государственных образовательных стандартов общего образования второго поколения”. Группа “Фундаментальное ядро содержания общего среднего образования” Руководители Фирсов В.В.Абрамов А.М., Дронов В.П., </w:t>
      </w:r>
      <w:proofErr w:type="spellStart"/>
      <w:r w:rsidRPr="00D24EE8">
        <w:rPr>
          <w:rFonts w:ascii="Times New Roman" w:hAnsi="Times New Roman" w:cs="Times New Roman"/>
        </w:rPr>
        <w:t>Шадриков</w:t>
      </w:r>
      <w:proofErr w:type="spellEnd"/>
      <w:r w:rsidRPr="00D24EE8">
        <w:rPr>
          <w:rFonts w:ascii="Times New Roman" w:hAnsi="Times New Roman" w:cs="Times New Roman"/>
        </w:rPr>
        <w:t xml:space="preserve"> В.Д.</w:t>
      </w:r>
      <w:r w:rsidRPr="00D24EE8">
        <w:rPr>
          <w:rFonts w:ascii="Times New Roman" w:hAnsi="Times New Roman" w:cs="Times New Roman"/>
        </w:rPr>
        <w:br/>
      </w:r>
      <w:r w:rsidRPr="00D24EE8">
        <w:rPr>
          <w:rFonts w:ascii="Times New Roman" w:hAnsi="Times New Roman" w:cs="Times New Roman"/>
        </w:rPr>
        <w:br/>
        <w:t xml:space="preserve">8. </w:t>
      </w:r>
      <w:proofErr w:type="spellStart"/>
      <w:r w:rsidRPr="00D24EE8">
        <w:rPr>
          <w:rFonts w:ascii="Times New Roman" w:hAnsi="Times New Roman" w:cs="Times New Roman"/>
        </w:rPr>
        <w:t>Intela</w:t>
      </w:r>
      <w:proofErr w:type="spellEnd"/>
      <w:r w:rsidRPr="00D24EE8">
        <w:rPr>
          <w:rFonts w:ascii="Times New Roman" w:hAnsi="Times New Roman" w:cs="Times New Roman"/>
        </w:rPr>
        <w:t xml:space="preserve"> “Обучения для будущего” Проектная деятельность в информационной образовательной среде 21 века.- 10-е издание, переработанное, Москва 2009 год</w:t>
      </w:r>
      <w:r w:rsidRPr="00D24EE8">
        <w:rPr>
          <w:rFonts w:ascii="Times New Roman" w:hAnsi="Times New Roman" w:cs="Times New Roman"/>
        </w:rPr>
        <w:br/>
      </w:r>
    </w:p>
    <w:p w:rsidR="00D24EE8" w:rsidRPr="00D24EE8" w:rsidRDefault="00D24EE8" w:rsidP="00D24EE8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sectPr w:rsidR="00D24EE8" w:rsidRPr="00D24EE8" w:rsidSect="007826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237" w:rsidRDefault="005A7237" w:rsidP="00D24EE8">
      <w:pPr>
        <w:spacing w:after="0" w:line="240" w:lineRule="auto"/>
      </w:pPr>
      <w:r>
        <w:separator/>
      </w:r>
    </w:p>
  </w:endnote>
  <w:endnote w:type="continuationSeparator" w:id="0">
    <w:p w:rsidR="005A7237" w:rsidRDefault="005A7237" w:rsidP="00D2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E8" w:rsidRDefault="00D24EE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9518"/>
      <w:docPartObj>
        <w:docPartGallery w:val="Page Numbers (Bottom of Page)"/>
        <w:docPartUnique/>
      </w:docPartObj>
    </w:sdtPr>
    <w:sdtContent>
      <w:p w:rsidR="00D24EE8" w:rsidRDefault="002F4E83">
        <w:pPr>
          <w:pStyle w:val="a5"/>
          <w:jc w:val="center"/>
        </w:pPr>
        <w:fldSimple w:instr=" PAGE   \* MERGEFORMAT ">
          <w:r w:rsidR="003B588B">
            <w:rPr>
              <w:noProof/>
            </w:rPr>
            <w:t>1</w:t>
          </w:r>
        </w:fldSimple>
      </w:p>
    </w:sdtContent>
  </w:sdt>
  <w:p w:rsidR="00D24EE8" w:rsidRDefault="00D24EE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E8" w:rsidRDefault="00D24E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237" w:rsidRDefault="005A7237" w:rsidP="00D24EE8">
      <w:pPr>
        <w:spacing w:after="0" w:line="240" w:lineRule="auto"/>
      </w:pPr>
      <w:r>
        <w:separator/>
      </w:r>
    </w:p>
  </w:footnote>
  <w:footnote w:type="continuationSeparator" w:id="0">
    <w:p w:rsidR="005A7237" w:rsidRDefault="005A7237" w:rsidP="00D2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E8" w:rsidRDefault="00D24E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E8" w:rsidRDefault="00D24EE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EE8" w:rsidRDefault="00D24E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EE8"/>
    <w:rsid w:val="00000DBD"/>
    <w:rsid w:val="00003100"/>
    <w:rsid w:val="0000449A"/>
    <w:rsid w:val="00004D13"/>
    <w:rsid w:val="0000617D"/>
    <w:rsid w:val="00012223"/>
    <w:rsid w:val="00016924"/>
    <w:rsid w:val="00017491"/>
    <w:rsid w:val="0002091C"/>
    <w:rsid w:val="000258A9"/>
    <w:rsid w:val="00027BDE"/>
    <w:rsid w:val="0003057E"/>
    <w:rsid w:val="000310DC"/>
    <w:rsid w:val="00031AAA"/>
    <w:rsid w:val="000341BE"/>
    <w:rsid w:val="000359E7"/>
    <w:rsid w:val="00040E2E"/>
    <w:rsid w:val="00043107"/>
    <w:rsid w:val="000438D7"/>
    <w:rsid w:val="000459DC"/>
    <w:rsid w:val="00057B67"/>
    <w:rsid w:val="000741D6"/>
    <w:rsid w:val="00075D10"/>
    <w:rsid w:val="00076232"/>
    <w:rsid w:val="00077526"/>
    <w:rsid w:val="00084236"/>
    <w:rsid w:val="00091C5C"/>
    <w:rsid w:val="00093DFD"/>
    <w:rsid w:val="0009610F"/>
    <w:rsid w:val="000A1E2A"/>
    <w:rsid w:val="000A36F2"/>
    <w:rsid w:val="000A3D8C"/>
    <w:rsid w:val="000A41E3"/>
    <w:rsid w:val="000A5361"/>
    <w:rsid w:val="000A6871"/>
    <w:rsid w:val="000B062F"/>
    <w:rsid w:val="000C156B"/>
    <w:rsid w:val="000C159A"/>
    <w:rsid w:val="000C2A88"/>
    <w:rsid w:val="000C739F"/>
    <w:rsid w:val="000D187C"/>
    <w:rsid w:val="000D6B8B"/>
    <w:rsid w:val="000E0A8D"/>
    <w:rsid w:val="000F118A"/>
    <w:rsid w:val="000F3D7B"/>
    <w:rsid w:val="000F4214"/>
    <w:rsid w:val="000F5AE8"/>
    <w:rsid w:val="001041C5"/>
    <w:rsid w:val="001054A0"/>
    <w:rsid w:val="00105C15"/>
    <w:rsid w:val="00106DA6"/>
    <w:rsid w:val="00107834"/>
    <w:rsid w:val="00111A6C"/>
    <w:rsid w:val="00114585"/>
    <w:rsid w:val="0012645B"/>
    <w:rsid w:val="00130EEE"/>
    <w:rsid w:val="001319F2"/>
    <w:rsid w:val="00135010"/>
    <w:rsid w:val="00143476"/>
    <w:rsid w:val="00145F3F"/>
    <w:rsid w:val="0014785E"/>
    <w:rsid w:val="0015380B"/>
    <w:rsid w:val="001652AC"/>
    <w:rsid w:val="00170D1A"/>
    <w:rsid w:val="00172924"/>
    <w:rsid w:val="00172E1A"/>
    <w:rsid w:val="0017420A"/>
    <w:rsid w:val="00175780"/>
    <w:rsid w:val="00176988"/>
    <w:rsid w:val="00176C2E"/>
    <w:rsid w:val="00180536"/>
    <w:rsid w:val="00180544"/>
    <w:rsid w:val="00180D84"/>
    <w:rsid w:val="00184FB7"/>
    <w:rsid w:val="00185D79"/>
    <w:rsid w:val="00186F5D"/>
    <w:rsid w:val="001941C5"/>
    <w:rsid w:val="00194DCA"/>
    <w:rsid w:val="001A035E"/>
    <w:rsid w:val="001A29AC"/>
    <w:rsid w:val="001A3152"/>
    <w:rsid w:val="001A5415"/>
    <w:rsid w:val="001B233E"/>
    <w:rsid w:val="001B5245"/>
    <w:rsid w:val="001B5BFE"/>
    <w:rsid w:val="001B7752"/>
    <w:rsid w:val="001C3A49"/>
    <w:rsid w:val="001C520C"/>
    <w:rsid w:val="001C6EB2"/>
    <w:rsid w:val="001D1F81"/>
    <w:rsid w:val="001D396E"/>
    <w:rsid w:val="001D3A06"/>
    <w:rsid w:val="001E0695"/>
    <w:rsid w:val="001E12E5"/>
    <w:rsid w:val="001E3044"/>
    <w:rsid w:val="001E7830"/>
    <w:rsid w:val="001E7BCC"/>
    <w:rsid w:val="001F221F"/>
    <w:rsid w:val="001F23BB"/>
    <w:rsid w:val="001F4AA9"/>
    <w:rsid w:val="002024F5"/>
    <w:rsid w:val="00202EAB"/>
    <w:rsid w:val="0021358B"/>
    <w:rsid w:val="00215FE8"/>
    <w:rsid w:val="00224D13"/>
    <w:rsid w:val="0023082E"/>
    <w:rsid w:val="00232C87"/>
    <w:rsid w:val="00236168"/>
    <w:rsid w:val="00245638"/>
    <w:rsid w:val="00246083"/>
    <w:rsid w:val="00246225"/>
    <w:rsid w:val="00252558"/>
    <w:rsid w:val="00263E66"/>
    <w:rsid w:val="00271773"/>
    <w:rsid w:val="00272AFA"/>
    <w:rsid w:val="002740D9"/>
    <w:rsid w:val="00274C98"/>
    <w:rsid w:val="00280302"/>
    <w:rsid w:val="0028225D"/>
    <w:rsid w:val="0028624D"/>
    <w:rsid w:val="00286858"/>
    <w:rsid w:val="0029104D"/>
    <w:rsid w:val="00293A75"/>
    <w:rsid w:val="00296EAC"/>
    <w:rsid w:val="002A3C05"/>
    <w:rsid w:val="002A43EB"/>
    <w:rsid w:val="002A65EA"/>
    <w:rsid w:val="002B3AE4"/>
    <w:rsid w:val="002C058D"/>
    <w:rsid w:val="002C1124"/>
    <w:rsid w:val="002C21BB"/>
    <w:rsid w:val="002C61F1"/>
    <w:rsid w:val="002D1AE5"/>
    <w:rsid w:val="002E1AB9"/>
    <w:rsid w:val="002E2F2E"/>
    <w:rsid w:val="002F4E83"/>
    <w:rsid w:val="003015FC"/>
    <w:rsid w:val="0030181F"/>
    <w:rsid w:val="00301ADF"/>
    <w:rsid w:val="00301E61"/>
    <w:rsid w:val="0030230A"/>
    <w:rsid w:val="003031CC"/>
    <w:rsid w:val="00305CD8"/>
    <w:rsid w:val="003068DA"/>
    <w:rsid w:val="00316F99"/>
    <w:rsid w:val="003251CC"/>
    <w:rsid w:val="0032642F"/>
    <w:rsid w:val="003276A4"/>
    <w:rsid w:val="0033167F"/>
    <w:rsid w:val="003342D8"/>
    <w:rsid w:val="0033587E"/>
    <w:rsid w:val="00336067"/>
    <w:rsid w:val="00345229"/>
    <w:rsid w:val="00352024"/>
    <w:rsid w:val="003604A7"/>
    <w:rsid w:val="0037569F"/>
    <w:rsid w:val="0037639B"/>
    <w:rsid w:val="00380B71"/>
    <w:rsid w:val="00392227"/>
    <w:rsid w:val="00393852"/>
    <w:rsid w:val="003958DD"/>
    <w:rsid w:val="003A5AFF"/>
    <w:rsid w:val="003B2959"/>
    <w:rsid w:val="003B4BEF"/>
    <w:rsid w:val="003B588B"/>
    <w:rsid w:val="003C29EB"/>
    <w:rsid w:val="003C6969"/>
    <w:rsid w:val="003D0268"/>
    <w:rsid w:val="003D227C"/>
    <w:rsid w:val="003D325B"/>
    <w:rsid w:val="003D57EA"/>
    <w:rsid w:val="003D6E4E"/>
    <w:rsid w:val="003E2FB2"/>
    <w:rsid w:val="003E4A90"/>
    <w:rsid w:val="003F0C13"/>
    <w:rsid w:val="003F5B5F"/>
    <w:rsid w:val="00410D15"/>
    <w:rsid w:val="00412F60"/>
    <w:rsid w:val="0041694A"/>
    <w:rsid w:val="00430FE4"/>
    <w:rsid w:val="004436C4"/>
    <w:rsid w:val="00443B00"/>
    <w:rsid w:val="004504A0"/>
    <w:rsid w:val="004521A1"/>
    <w:rsid w:val="00453CF7"/>
    <w:rsid w:val="00457924"/>
    <w:rsid w:val="00457FF8"/>
    <w:rsid w:val="0046032B"/>
    <w:rsid w:val="00465E3B"/>
    <w:rsid w:val="00466435"/>
    <w:rsid w:val="0048565B"/>
    <w:rsid w:val="00496D24"/>
    <w:rsid w:val="0049762F"/>
    <w:rsid w:val="004B00B2"/>
    <w:rsid w:val="004B0B23"/>
    <w:rsid w:val="004B5C51"/>
    <w:rsid w:val="004C024F"/>
    <w:rsid w:val="004C1561"/>
    <w:rsid w:val="004D2594"/>
    <w:rsid w:val="004D3391"/>
    <w:rsid w:val="004D77B9"/>
    <w:rsid w:val="004E34E7"/>
    <w:rsid w:val="004E3D4B"/>
    <w:rsid w:val="004E5FAF"/>
    <w:rsid w:val="004F25F5"/>
    <w:rsid w:val="004F38A3"/>
    <w:rsid w:val="00500B03"/>
    <w:rsid w:val="005132F3"/>
    <w:rsid w:val="00515DAB"/>
    <w:rsid w:val="00521512"/>
    <w:rsid w:val="0052615E"/>
    <w:rsid w:val="0053279F"/>
    <w:rsid w:val="00535F32"/>
    <w:rsid w:val="00536B5B"/>
    <w:rsid w:val="00537F23"/>
    <w:rsid w:val="005510DA"/>
    <w:rsid w:val="00551888"/>
    <w:rsid w:val="005519AC"/>
    <w:rsid w:val="00552A48"/>
    <w:rsid w:val="00563119"/>
    <w:rsid w:val="00563A9B"/>
    <w:rsid w:val="00563C3D"/>
    <w:rsid w:val="00565E2C"/>
    <w:rsid w:val="005667F2"/>
    <w:rsid w:val="00571262"/>
    <w:rsid w:val="0057305D"/>
    <w:rsid w:val="00576279"/>
    <w:rsid w:val="00591981"/>
    <w:rsid w:val="005978C9"/>
    <w:rsid w:val="005A4728"/>
    <w:rsid w:val="005A70DF"/>
    <w:rsid w:val="005A7237"/>
    <w:rsid w:val="005B2A5C"/>
    <w:rsid w:val="005C3826"/>
    <w:rsid w:val="005C4A83"/>
    <w:rsid w:val="005D53A8"/>
    <w:rsid w:val="005D6F2F"/>
    <w:rsid w:val="005E2EAA"/>
    <w:rsid w:val="005E644C"/>
    <w:rsid w:val="005E7D3D"/>
    <w:rsid w:val="005F2A13"/>
    <w:rsid w:val="00604E26"/>
    <w:rsid w:val="00605BA4"/>
    <w:rsid w:val="00613C0D"/>
    <w:rsid w:val="006161C6"/>
    <w:rsid w:val="00622823"/>
    <w:rsid w:val="00623868"/>
    <w:rsid w:val="0063751A"/>
    <w:rsid w:val="00645093"/>
    <w:rsid w:val="006501EA"/>
    <w:rsid w:val="00650401"/>
    <w:rsid w:val="0065398F"/>
    <w:rsid w:val="00654882"/>
    <w:rsid w:val="00662EAB"/>
    <w:rsid w:val="006658F9"/>
    <w:rsid w:val="006711F5"/>
    <w:rsid w:val="006847CB"/>
    <w:rsid w:val="00685162"/>
    <w:rsid w:val="00687B91"/>
    <w:rsid w:val="006A0124"/>
    <w:rsid w:val="006A0D50"/>
    <w:rsid w:val="006A20E7"/>
    <w:rsid w:val="006A62F0"/>
    <w:rsid w:val="006B2C28"/>
    <w:rsid w:val="006B7A84"/>
    <w:rsid w:val="006C2609"/>
    <w:rsid w:val="006E1297"/>
    <w:rsid w:val="006E24E2"/>
    <w:rsid w:val="006E29AF"/>
    <w:rsid w:val="006F524D"/>
    <w:rsid w:val="006F63A3"/>
    <w:rsid w:val="006F6BBA"/>
    <w:rsid w:val="006F6EAF"/>
    <w:rsid w:val="006F772C"/>
    <w:rsid w:val="00700801"/>
    <w:rsid w:val="007061B1"/>
    <w:rsid w:val="007115C5"/>
    <w:rsid w:val="00713387"/>
    <w:rsid w:val="0071648D"/>
    <w:rsid w:val="00720F25"/>
    <w:rsid w:val="007222E5"/>
    <w:rsid w:val="007239C2"/>
    <w:rsid w:val="00751ED7"/>
    <w:rsid w:val="00753B23"/>
    <w:rsid w:val="00754127"/>
    <w:rsid w:val="007544B2"/>
    <w:rsid w:val="0075550B"/>
    <w:rsid w:val="0076485B"/>
    <w:rsid w:val="007756E3"/>
    <w:rsid w:val="00775F05"/>
    <w:rsid w:val="00776DD1"/>
    <w:rsid w:val="0077717F"/>
    <w:rsid w:val="00781FCA"/>
    <w:rsid w:val="00782626"/>
    <w:rsid w:val="00782834"/>
    <w:rsid w:val="007833B0"/>
    <w:rsid w:val="00784909"/>
    <w:rsid w:val="00786B98"/>
    <w:rsid w:val="007945F3"/>
    <w:rsid w:val="007A1450"/>
    <w:rsid w:val="007A15D0"/>
    <w:rsid w:val="007A1928"/>
    <w:rsid w:val="007B1D96"/>
    <w:rsid w:val="007B7F17"/>
    <w:rsid w:val="007C011D"/>
    <w:rsid w:val="007C01E8"/>
    <w:rsid w:val="007C28F2"/>
    <w:rsid w:val="007C34D9"/>
    <w:rsid w:val="007C6B44"/>
    <w:rsid w:val="007D0BBD"/>
    <w:rsid w:val="007E3118"/>
    <w:rsid w:val="007E5B66"/>
    <w:rsid w:val="007F2FF2"/>
    <w:rsid w:val="007F306A"/>
    <w:rsid w:val="007F5F79"/>
    <w:rsid w:val="00805648"/>
    <w:rsid w:val="00812121"/>
    <w:rsid w:val="008315FA"/>
    <w:rsid w:val="00831FF9"/>
    <w:rsid w:val="00850976"/>
    <w:rsid w:val="00855F51"/>
    <w:rsid w:val="00856926"/>
    <w:rsid w:val="00856AA3"/>
    <w:rsid w:val="008619DD"/>
    <w:rsid w:val="00862E35"/>
    <w:rsid w:val="0086475B"/>
    <w:rsid w:val="008652F6"/>
    <w:rsid w:val="00870724"/>
    <w:rsid w:val="00870961"/>
    <w:rsid w:val="0087499A"/>
    <w:rsid w:val="008864AB"/>
    <w:rsid w:val="00895BB4"/>
    <w:rsid w:val="008960C0"/>
    <w:rsid w:val="008A4788"/>
    <w:rsid w:val="008B1E0F"/>
    <w:rsid w:val="008B42A4"/>
    <w:rsid w:val="008B4EAF"/>
    <w:rsid w:val="008C0BD9"/>
    <w:rsid w:val="008C2435"/>
    <w:rsid w:val="008C3B3B"/>
    <w:rsid w:val="008C66BB"/>
    <w:rsid w:val="008D01B6"/>
    <w:rsid w:val="008D7BED"/>
    <w:rsid w:val="008E1094"/>
    <w:rsid w:val="008E27F8"/>
    <w:rsid w:val="008E286E"/>
    <w:rsid w:val="008F6F66"/>
    <w:rsid w:val="00901EE3"/>
    <w:rsid w:val="00902536"/>
    <w:rsid w:val="00904EA4"/>
    <w:rsid w:val="00906D2E"/>
    <w:rsid w:val="00906F3F"/>
    <w:rsid w:val="009072F5"/>
    <w:rsid w:val="0091315E"/>
    <w:rsid w:val="00915004"/>
    <w:rsid w:val="00927C9E"/>
    <w:rsid w:val="00932D91"/>
    <w:rsid w:val="00935E93"/>
    <w:rsid w:val="00936CAD"/>
    <w:rsid w:val="009379AB"/>
    <w:rsid w:val="009407F9"/>
    <w:rsid w:val="0094080E"/>
    <w:rsid w:val="0094145F"/>
    <w:rsid w:val="00945957"/>
    <w:rsid w:val="00953127"/>
    <w:rsid w:val="009671E8"/>
    <w:rsid w:val="00967347"/>
    <w:rsid w:val="00970A35"/>
    <w:rsid w:val="009720A5"/>
    <w:rsid w:val="00973DCD"/>
    <w:rsid w:val="00977216"/>
    <w:rsid w:val="00982F5A"/>
    <w:rsid w:val="0098484B"/>
    <w:rsid w:val="009850C3"/>
    <w:rsid w:val="009927CD"/>
    <w:rsid w:val="009961F5"/>
    <w:rsid w:val="009A69C6"/>
    <w:rsid w:val="009B3B57"/>
    <w:rsid w:val="009B3DB1"/>
    <w:rsid w:val="009B3E1B"/>
    <w:rsid w:val="009B4A5D"/>
    <w:rsid w:val="009B4CD5"/>
    <w:rsid w:val="009C00FE"/>
    <w:rsid w:val="009C4E95"/>
    <w:rsid w:val="009C7330"/>
    <w:rsid w:val="009D6A59"/>
    <w:rsid w:val="009E1362"/>
    <w:rsid w:val="009F17C9"/>
    <w:rsid w:val="009F2871"/>
    <w:rsid w:val="009F297F"/>
    <w:rsid w:val="009F3E21"/>
    <w:rsid w:val="00A05566"/>
    <w:rsid w:val="00A10C8D"/>
    <w:rsid w:val="00A1278A"/>
    <w:rsid w:val="00A13136"/>
    <w:rsid w:val="00A140C2"/>
    <w:rsid w:val="00A16544"/>
    <w:rsid w:val="00A24454"/>
    <w:rsid w:val="00A3215C"/>
    <w:rsid w:val="00A334DC"/>
    <w:rsid w:val="00A358B7"/>
    <w:rsid w:val="00A362C8"/>
    <w:rsid w:val="00A36E92"/>
    <w:rsid w:val="00A37B54"/>
    <w:rsid w:val="00A37DC0"/>
    <w:rsid w:val="00A40D40"/>
    <w:rsid w:val="00A415AE"/>
    <w:rsid w:val="00A44628"/>
    <w:rsid w:val="00A51A8B"/>
    <w:rsid w:val="00A51ADD"/>
    <w:rsid w:val="00A56BAE"/>
    <w:rsid w:val="00A578FF"/>
    <w:rsid w:val="00A6340A"/>
    <w:rsid w:val="00A63E02"/>
    <w:rsid w:val="00A66119"/>
    <w:rsid w:val="00A67002"/>
    <w:rsid w:val="00A761BF"/>
    <w:rsid w:val="00A80835"/>
    <w:rsid w:val="00A81512"/>
    <w:rsid w:val="00A83A63"/>
    <w:rsid w:val="00A84E5C"/>
    <w:rsid w:val="00A85032"/>
    <w:rsid w:val="00A87D73"/>
    <w:rsid w:val="00A90FAA"/>
    <w:rsid w:val="00A9212F"/>
    <w:rsid w:val="00A94E10"/>
    <w:rsid w:val="00A958B9"/>
    <w:rsid w:val="00A97399"/>
    <w:rsid w:val="00AA03AD"/>
    <w:rsid w:val="00AA03F2"/>
    <w:rsid w:val="00AA0E5B"/>
    <w:rsid w:val="00AA3E99"/>
    <w:rsid w:val="00AC25E4"/>
    <w:rsid w:val="00AD7B6D"/>
    <w:rsid w:val="00AE05A9"/>
    <w:rsid w:val="00AE6D63"/>
    <w:rsid w:val="00AF3489"/>
    <w:rsid w:val="00AF51A5"/>
    <w:rsid w:val="00B027C1"/>
    <w:rsid w:val="00B10C96"/>
    <w:rsid w:val="00B14C0D"/>
    <w:rsid w:val="00B17F37"/>
    <w:rsid w:val="00B21122"/>
    <w:rsid w:val="00B220C4"/>
    <w:rsid w:val="00B22561"/>
    <w:rsid w:val="00B27F8A"/>
    <w:rsid w:val="00B37FAC"/>
    <w:rsid w:val="00B47F3A"/>
    <w:rsid w:val="00B517B7"/>
    <w:rsid w:val="00B52955"/>
    <w:rsid w:val="00B549C8"/>
    <w:rsid w:val="00B625F5"/>
    <w:rsid w:val="00B70470"/>
    <w:rsid w:val="00B74BD6"/>
    <w:rsid w:val="00B74D12"/>
    <w:rsid w:val="00B77A72"/>
    <w:rsid w:val="00B8463D"/>
    <w:rsid w:val="00B84B62"/>
    <w:rsid w:val="00B87383"/>
    <w:rsid w:val="00B940F3"/>
    <w:rsid w:val="00BA00E2"/>
    <w:rsid w:val="00BB1284"/>
    <w:rsid w:val="00BB2D20"/>
    <w:rsid w:val="00BB78F5"/>
    <w:rsid w:val="00BC03CA"/>
    <w:rsid w:val="00BC2177"/>
    <w:rsid w:val="00BC7142"/>
    <w:rsid w:val="00BC77F2"/>
    <w:rsid w:val="00BD168B"/>
    <w:rsid w:val="00BD6DD5"/>
    <w:rsid w:val="00BD701C"/>
    <w:rsid w:val="00BE2077"/>
    <w:rsid w:val="00BE71C0"/>
    <w:rsid w:val="00BF0E66"/>
    <w:rsid w:val="00BF1B45"/>
    <w:rsid w:val="00BF2332"/>
    <w:rsid w:val="00BF31C8"/>
    <w:rsid w:val="00BF52AF"/>
    <w:rsid w:val="00BF7790"/>
    <w:rsid w:val="00C01BA3"/>
    <w:rsid w:val="00C044E1"/>
    <w:rsid w:val="00C04A16"/>
    <w:rsid w:val="00C06786"/>
    <w:rsid w:val="00C06C2A"/>
    <w:rsid w:val="00C07596"/>
    <w:rsid w:val="00C07A72"/>
    <w:rsid w:val="00C10FCC"/>
    <w:rsid w:val="00C14088"/>
    <w:rsid w:val="00C16636"/>
    <w:rsid w:val="00C21F45"/>
    <w:rsid w:val="00C23B58"/>
    <w:rsid w:val="00C27096"/>
    <w:rsid w:val="00C3162C"/>
    <w:rsid w:val="00C40986"/>
    <w:rsid w:val="00C51E1E"/>
    <w:rsid w:val="00C52E9C"/>
    <w:rsid w:val="00C55367"/>
    <w:rsid w:val="00C67004"/>
    <w:rsid w:val="00C67A84"/>
    <w:rsid w:val="00C717EF"/>
    <w:rsid w:val="00C71FD3"/>
    <w:rsid w:val="00C749D7"/>
    <w:rsid w:val="00C770B7"/>
    <w:rsid w:val="00C8056A"/>
    <w:rsid w:val="00C81291"/>
    <w:rsid w:val="00C84A3E"/>
    <w:rsid w:val="00C91204"/>
    <w:rsid w:val="00C960CE"/>
    <w:rsid w:val="00CA01C0"/>
    <w:rsid w:val="00CA21F8"/>
    <w:rsid w:val="00CA2A84"/>
    <w:rsid w:val="00CB084B"/>
    <w:rsid w:val="00CB48E7"/>
    <w:rsid w:val="00CB780E"/>
    <w:rsid w:val="00CC0952"/>
    <w:rsid w:val="00CC323D"/>
    <w:rsid w:val="00CC5489"/>
    <w:rsid w:val="00CD71B7"/>
    <w:rsid w:val="00CE26EB"/>
    <w:rsid w:val="00CE4FB0"/>
    <w:rsid w:val="00CE5D7E"/>
    <w:rsid w:val="00CE6060"/>
    <w:rsid w:val="00CE616B"/>
    <w:rsid w:val="00CF1C68"/>
    <w:rsid w:val="00CF4B91"/>
    <w:rsid w:val="00D002AF"/>
    <w:rsid w:val="00D03943"/>
    <w:rsid w:val="00D03AD3"/>
    <w:rsid w:val="00D0550D"/>
    <w:rsid w:val="00D071BE"/>
    <w:rsid w:val="00D105B4"/>
    <w:rsid w:val="00D12D86"/>
    <w:rsid w:val="00D13FF3"/>
    <w:rsid w:val="00D144A9"/>
    <w:rsid w:val="00D16109"/>
    <w:rsid w:val="00D207A4"/>
    <w:rsid w:val="00D24EE8"/>
    <w:rsid w:val="00D32911"/>
    <w:rsid w:val="00D44C7A"/>
    <w:rsid w:val="00D47A30"/>
    <w:rsid w:val="00D61D54"/>
    <w:rsid w:val="00D63BE3"/>
    <w:rsid w:val="00D67B7A"/>
    <w:rsid w:val="00D70D5B"/>
    <w:rsid w:val="00D77FFC"/>
    <w:rsid w:val="00D83B55"/>
    <w:rsid w:val="00D85032"/>
    <w:rsid w:val="00D93382"/>
    <w:rsid w:val="00D96664"/>
    <w:rsid w:val="00D967D7"/>
    <w:rsid w:val="00DA5634"/>
    <w:rsid w:val="00DB494F"/>
    <w:rsid w:val="00DD09E1"/>
    <w:rsid w:val="00DD1290"/>
    <w:rsid w:val="00DE148B"/>
    <w:rsid w:val="00DE76BF"/>
    <w:rsid w:val="00E073FB"/>
    <w:rsid w:val="00E1005E"/>
    <w:rsid w:val="00E10217"/>
    <w:rsid w:val="00E12486"/>
    <w:rsid w:val="00E13120"/>
    <w:rsid w:val="00E20461"/>
    <w:rsid w:val="00E23E27"/>
    <w:rsid w:val="00E2425B"/>
    <w:rsid w:val="00E307A7"/>
    <w:rsid w:val="00E324D4"/>
    <w:rsid w:val="00E347FD"/>
    <w:rsid w:val="00E40963"/>
    <w:rsid w:val="00E41172"/>
    <w:rsid w:val="00E46146"/>
    <w:rsid w:val="00E5389D"/>
    <w:rsid w:val="00E56E36"/>
    <w:rsid w:val="00E5724A"/>
    <w:rsid w:val="00E6082A"/>
    <w:rsid w:val="00E679EC"/>
    <w:rsid w:val="00E71AC4"/>
    <w:rsid w:val="00E76073"/>
    <w:rsid w:val="00E8370B"/>
    <w:rsid w:val="00E87123"/>
    <w:rsid w:val="00E93C1F"/>
    <w:rsid w:val="00E94506"/>
    <w:rsid w:val="00E947DA"/>
    <w:rsid w:val="00E96633"/>
    <w:rsid w:val="00EB47DE"/>
    <w:rsid w:val="00EB60B2"/>
    <w:rsid w:val="00EB610A"/>
    <w:rsid w:val="00EC0861"/>
    <w:rsid w:val="00EE0601"/>
    <w:rsid w:val="00EE1FD2"/>
    <w:rsid w:val="00EE2C3B"/>
    <w:rsid w:val="00EF22B6"/>
    <w:rsid w:val="00EF64DA"/>
    <w:rsid w:val="00EF707B"/>
    <w:rsid w:val="00F00232"/>
    <w:rsid w:val="00F01B21"/>
    <w:rsid w:val="00F030CE"/>
    <w:rsid w:val="00F0411C"/>
    <w:rsid w:val="00F05876"/>
    <w:rsid w:val="00F061E8"/>
    <w:rsid w:val="00F11243"/>
    <w:rsid w:val="00F1204D"/>
    <w:rsid w:val="00F13461"/>
    <w:rsid w:val="00F17993"/>
    <w:rsid w:val="00F219B9"/>
    <w:rsid w:val="00F223B7"/>
    <w:rsid w:val="00F2334B"/>
    <w:rsid w:val="00F2407C"/>
    <w:rsid w:val="00F26C36"/>
    <w:rsid w:val="00F26D42"/>
    <w:rsid w:val="00F309F5"/>
    <w:rsid w:val="00F40513"/>
    <w:rsid w:val="00F40F82"/>
    <w:rsid w:val="00F412B1"/>
    <w:rsid w:val="00F41458"/>
    <w:rsid w:val="00F4244B"/>
    <w:rsid w:val="00F4383B"/>
    <w:rsid w:val="00F4769E"/>
    <w:rsid w:val="00F51DB8"/>
    <w:rsid w:val="00F5445C"/>
    <w:rsid w:val="00F604D6"/>
    <w:rsid w:val="00F626D8"/>
    <w:rsid w:val="00F62EB2"/>
    <w:rsid w:val="00F647A8"/>
    <w:rsid w:val="00F65529"/>
    <w:rsid w:val="00F70CC1"/>
    <w:rsid w:val="00F7154F"/>
    <w:rsid w:val="00F7268C"/>
    <w:rsid w:val="00F7619F"/>
    <w:rsid w:val="00F80B70"/>
    <w:rsid w:val="00F83E20"/>
    <w:rsid w:val="00F87F1F"/>
    <w:rsid w:val="00F90101"/>
    <w:rsid w:val="00F92F0F"/>
    <w:rsid w:val="00FA1F91"/>
    <w:rsid w:val="00FA5BC5"/>
    <w:rsid w:val="00FA5C02"/>
    <w:rsid w:val="00FB33C3"/>
    <w:rsid w:val="00FD2AB5"/>
    <w:rsid w:val="00FD6544"/>
    <w:rsid w:val="00FE364C"/>
    <w:rsid w:val="00FE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4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4EE8"/>
  </w:style>
  <w:style w:type="paragraph" w:styleId="a5">
    <w:name w:val="footer"/>
    <w:basedOn w:val="a"/>
    <w:link w:val="a6"/>
    <w:uiPriority w:val="99"/>
    <w:unhideWhenUsed/>
    <w:rsid w:val="00D24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1075</Words>
  <Characters>6128</Characters>
  <Application>Microsoft Office Word</Application>
  <DocSecurity>0</DocSecurity>
  <Lines>51</Lines>
  <Paragraphs>14</Paragraphs>
  <ScaleCrop>false</ScaleCrop>
  <Company>Microsoft</Company>
  <LinksUpToDate>false</LinksUpToDate>
  <CharactersWithSpaces>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2</cp:revision>
  <cp:lastPrinted>2015-06-08T10:26:00Z</cp:lastPrinted>
  <dcterms:created xsi:type="dcterms:W3CDTF">2018-01-29T08:47:00Z</dcterms:created>
  <dcterms:modified xsi:type="dcterms:W3CDTF">2018-01-29T08:47:00Z</dcterms:modified>
</cp:coreProperties>
</file>