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2C" w:rsidRPr="00815EE9" w:rsidRDefault="002A282C" w:rsidP="002A282C">
      <w:pPr>
        <w:jc w:val="center"/>
        <w:rPr>
          <w:b/>
          <w:u w:val="single"/>
        </w:rPr>
      </w:pPr>
      <w:r w:rsidRPr="00B24F64">
        <w:rPr>
          <w:b/>
          <w:u w:val="single"/>
        </w:rPr>
        <w:t>ТЕХНОЛОГИЧЕСКАЯ КАРТА УРОКА</w:t>
      </w:r>
    </w:p>
    <w:tbl>
      <w:tblPr>
        <w:tblW w:w="15033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"/>
        <w:gridCol w:w="1553"/>
        <w:gridCol w:w="1696"/>
        <w:gridCol w:w="2504"/>
        <w:gridCol w:w="2288"/>
        <w:gridCol w:w="2481"/>
        <w:gridCol w:w="2927"/>
        <w:gridCol w:w="1558"/>
      </w:tblGrid>
      <w:tr w:rsidR="002A282C" w:rsidRPr="00C25DBE" w:rsidTr="00601DE3">
        <w:tc>
          <w:tcPr>
            <w:tcW w:w="3275" w:type="dxa"/>
            <w:gridSpan w:val="3"/>
            <w:shd w:val="clear" w:color="auto" w:fill="auto"/>
          </w:tcPr>
          <w:p w:rsidR="002A282C" w:rsidRPr="00C25DBE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C25DBE">
              <w:rPr>
                <w:sz w:val="22"/>
                <w:szCs w:val="22"/>
              </w:rPr>
              <w:t>Автор, разработчик</w:t>
            </w:r>
          </w:p>
        </w:tc>
        <w:tc>
          <w:tcPr>
            <w:tcW w:w="11758" w:type="dxa"/>
            <w:gridSpan w:val="5"/>
            <w:shd w:val="clear" w:color="auto" w:fill="auto"/>
          </w:tcPr>
          <w:p w:rsidR="002A282C" w:rsidRPr="00B35F46" w:rsidRDefault="00CB179D" w:rsidP="002A282C">
            <w:pPr>
              <w:tabs>
                <w:tab w:val="left" w:pos="900"/>
              </w:tabs>
              <w:spacing w:after="0" w:line="240" w:lineRule="auto"/>
            </w:pPr>
            <w:r>
              <w:rPr>
                <w:sz w:val="22"/>
                <w:szCs w:val="22"/>
              </w:rPr>
              <w:t>Ряховская Наталия Владимировна</w:t>
            </w:r>
          </w:p>
        </w:tc>
      </w:tr>
      <w:tr w:rsidR="002A282C" w:rsidRPr="00C25DBE" w:rsidTr="00601DE3">
        <w:tc>
          <w:tcPr>
            <w:tcW w:w="3275" w:type="dxa"/>
            <w:gridSpan w:val="3"/>
            <w:shd w:val="clear" w:color="auto" w:fill="auto"/>
          </w:tcPr>
          <w:p w:rsidR="002A282C" w:rsidRPr="00C25DBE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C25DBE">
              <w:rPr>
                <w:sz w:val="22"/>
                <w:szCs w:val="22"/>
              </w:rPr>
              <w:t>Предмет</w:t>
            </w:r>
          </w:p>
        </w:tc>
        <w:tc>
          <w:tcPr>
            <w:tcW w:w="11758" w:type="dxa"/>
            <w:gridSpan w:val="5"/>
            <w:shd w:val="clear" w:color="auto" w:fill="auto"/>
          </w:tcPr>
          <w:p w:rsidR="002A282C" w:rsidRPr="00B35F46" w:rsidRDefault="00CB179D" w:rsidP="002A282C">
            <w:pPr>
              <w:tabs>
                <w:tab w:val="left" w:pos="900"/>
              </w:tabs>
              <w:spacing w:after="0" w:line="240" w:lineRule="auto"/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2A282C" w:rsidRPr="00C25DBE" w:rsidTr="00601DE3">
        <w:tc>
          <w:tcPr>
            <w:tcW w:w="3275" w:type="dxa"/>
            <w:gridSpan w:val="3"/>
            <w:shd w:val="clear" w:color="auto" w:fill="auto"/>
          </w:tcPr>
          <w:p w:rsidR="002A282C" w:rsidRPr="00C25DBE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C25DBE">
              <w:rPr>
                <w:sz w:val="22"/>
                <w:szCs w:val="22"/>
              </w:rPr>
              <w:t>Класс</w:t>
            </w:r>
          </w:p>
        </w:tc>
        <w:tc>
          <w:tcPr>
            <w:tcW w:w="11758" w:type="dxa"/>
            <w:gridSpan w:val="5"/>
            <w:shd w:val="clear" w:color="auto" w:fill="auto"/>
          </w:tcPr>
          <w:p w:rsidR="002A282C" w:rsidRPr="00B35F46" w:rsidRDefault="00F45E04" w:rsidP="0020338C">
            <w:pPr>
              <w:tabs>
                <w:tab w:val="left" w:pos="900"/>
              </w:tabs>
              <w:spacing w:after="0" w:line="240" w:lineRule="auto"/>
            </w:pPr>
            <w:r>
              <w:rPr>
                <w:sz w:val="22"/>
                <w:szCs w:val="22"/>
              </w:rPr>
              <w:t>9</w:t>
            </w:r>
          </w:p>
        </w:tc>
      </w:tr>
      <w:tr w:rsidR="002A282C" w:rsidRPr="00C25DBE" w:rsidTr="00601DE3">
        <w:tc>
          <w:tcPr>
            <w:tcW w:w="3275" w:type="dxa"/>
            <w:gridSpan w:val="3"/>
            <w:shd w:val="clear" w:color="auto" w:fill="auto"/>
          </w:tcPr>
          <w:p w:rsidR="002A282C" w:rsidRPr="00CB179D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CB179D">
              <w:rPr>
                <w:sz w:val="22"/>
                <w:szCs w:val="22"/>
              </w:rPr>
              <w:t>Тип урока</w:t>
            </w:r>
          </w:p>
        </w:tc>
        <w:tc>
          <w:tcPr>
            <w:tcW w:w="11758" w:type="dxa"/>
            <w:gridSpan w:val="5"/>
            <w:shd w:val="clear" w:color="auto" w:fill="auto"/>
          </w:tcPr>
          <w:p w:rsidR="002A282C" w:rsidRPr="00CB179D" w:rsidRDefault="00F45E04" w:rsidP="0020338C">
            <w:pPr>
              <w:tabs>
                <w:tab w:val="left" w:pos="900"/>
              </w:tabs>
              <w:spacing w:after="0" w:line="240" w:lineRule="auto"/>
            </w:pPr>
            <w:r w:rsidRPr="006074D9">
              <w:rPr>
                <w:sz w:val="22"/>
              </w:rPr>
              <w:t>урок изучения и первичного закрепления новых знаний</w:t>
            </w:r>
          </w:p>
        </w:tc>
      </w:tr>
      <w:tr w:rsidR="002A282C" w:rsidRPr="00C25DBE" w:rsidTr="00601DE3">
        <w:tc>
          <w:tcPr>
            <w:tcW w:w="3275" w:type="dxa"/>
            <w:gridSpan w:val="3"/>
            <w:shd w:val="clear" w:color="auto" w:fill="auto"/>
          </w:tcPr>
          <w:p w:rsidR="002A282C" w:rsidRPr="00C25DBE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C25DBE">
              <w:rPr>
                <w:sz w:val="22"/>
                <w:szCs w:val="22"/>
              </w:rPr>
              <w:t>Тема урока</w:t>
            </w:r>
          </w:p>
        </w:tc>
        <w:tc>
          <w:tcPr>
            <w:tcW w:w="11758" w:type="dxa"/>
            <w:gridSpan w:val="5"/>
            <w:shd w:val="clear" w:color="auto" w:fill="auto"/>
          </w:tcPr>
          <w:p w:rsidR="002A282C" w:rsidRPr="00656229" w:rsidRDefault="00F45E04" w:rsidP="0020338C">
            <w:pPr>
              <w:tabs>
                <w:tab w:val="left" w:pos="900"/>
              </w:tabs>
              <w:spacing w:after="0" w:line="240" w:lineRule="auto"/>
              <w:rPr>
                <w:b/>
              </w:rPr>
            </w:pPr>
            <w:r w:rsidRPr="006074D9">
              <w:rPr>
                <w:sz w:val="22"/>
              </w:rPr>
              <w:t>«Явление электромагнитной индукции. Направление ин</w:t>
            </w:r>
            <w:r>
              <w:rPr>
                <w:sz w:val="22"/>
              </w:rPr>
              <w:t>дукционного тока. Правило Ленца»</w:t>
            </w:r>
          </w:p>
        </w:tc>
      </w:tr>
      <w:tr w:rsidR="00223E30" w:rsidRPr="00C25DBE" w:rsidTr="00601DE3">
        <w:trPr>
          <w:trHeight w:val="1693"/>
        </w:trPr>
        <w:tc>
          <w:tcPr>
            <w:tcW w:w="3275" w:type="dxa"/>
            <w:gridSpan w:val="3"/>
            <w:shd w:val="clear" w:color="auto" w:fill="auto"/>
          </w:tcPr>
          <w:p w:rsidR="00223E30" w:rsidRPr="00223E30" w:rsidRDefault="00223E30" w:rsidP="00223E30">
            <w:pPr>
              <w:jc w:val="both"/>
              <w:rPr>
                <w:rFonts w:eastAsia="Times New Roman"/>
                <w:lang w:eastAsia="ru-RU"/>
              </w:rPr>
            </w:pPr>
            <w:r w:rsidRPr="00223E30">
              <w:rPr>
                <w:rFonts w:eastAsia="Times New Roman"/>
                <w:sz w:val="22"/>
                <w:szCs w:val="22"/>
                <w:lang w:eastAsia="ru-RU"/>
              </w:rPr>
              <w:t>Используемый УМК.</w:t>
            </w:r>
          </w:p>
          <w:p w:rsidR="00223E30" w:rsidRPr="00C25DBE" w:rsidRDefault="00223E30" w:rsidP="002A282C">
            <w:pPr>
              <w:tabs>
                <w:tab w:val="left" w:pos="900"/>
              </w:tabs>
              <w:spacing w:after="0" w:line="240" w:lineRule="auto"/>
            </w:pPr>
          </w:p>
        </w:tc>
        <w:tc>
          <w:tcPr>
            <w:tcW w:w="11758" w:type="dxa"/>
            <w:gridSpan w:val="5"/>
            <w:shd w:val="clear" w:color="auto" w:fill="auto"/>
          </w:tcPr>
          <w:p w:rsidR="00F45E04" w:rsidRPr="00F45E04" w:rsidRDefault="00223E30" w:rsidP="00F45E04">
            <w:pPr>
              <w:pStyle w:val="a6"/>
              <w:tabs>
                <w:tab w:val="left" w:pos="0"/>
              </w:tabs>
              <w:spacing w:line="240" w:lineRule="auto"/>
              <w:ind w:left="0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F45E04">
              <w:rPr>
                <w:rFonts w:eastAsia="Times New Roman"/>
                <w:sz w:val="22"/>
                <w:lang w:eastAsia="ru-RU"/>
              </w:rPr>
              <w:t>Учебник</w:t>
            </w:r>
            <w:proofErr w:type="gramStart"/>
            <w:r w:rsidRPr="00F45E04">
              <w:rPr>
                <w:rFonts w:eastAsia="Times New Roman"/>
                <w:sz w:val="22"/>
                <w:lang w:eastAsia="ru-RU"/>
              </w:rPr>
              <w:t>:</w:t>
            </w:r>
            <w:r w:rsidR="00F45E04" w:rsidRPr="00F45E04">
              <w:rPr>
                <w:sz w:val="22"/>
              </w:rPr>
              <w:t>Ф</w:t>
            </w:r>
            <w:proofErr w:type="gramEnd"/>
            <w:r w:rsidR="00F45E04" w:rsidRPr="00F45E04">
              <w:rPr>
                <w:sz w:val="22"/>
              </w:rPr>
              <w:t>изика</w:t>
            </w:r>
            <w:proofErr w:type="spellEnd"/>
            <w:r w:rsidR="00F45E04" w:rsidRPr="00F45E04">
              <w:rPr>
                <w:sz w:val="22"/>
              </w:rPr>
              <w:t>. 9 класс: Учебник для общеобразовательных учебных заведений /  А.В. Пёрышкин, Е.М. Гутник . – 16-е издание, стереотипное – М.: Дрофа, 2011. – 300 с.: ил.</w:t>
            </w:r>
          </w:p>
          <w:p w:rsidR="00F45E04" w:rsidRPr="00F45E04" w:rsidRDefault="00F45E04" w:rsidP="00F45E04">
            <w:pPr>
              <w:pStyle w:val="a6"/>
              <w:tabs>
                <w:tab w:val="left" w:pos="0"/>
              </w:tabs>
              <w:spacing w:line="240" w:lineRule="auto"/>
              <w:ind w:left="0"/>
              <w:rPr>
                <w:sz w:val="22"/>
              </w:rPr>
            </w:pPr>
            <w:r w:rsidRPr="00F45E04">
              <w:rPr>
                <w:sz w:val="22"/>
              </w:rPr>
              <w:t xml:space="preserve">Сборник задач по физике . 7-9 классы: пособие для общеобразовательных учреждений общеобразовательных учреждений / В.И. </w:t>
            </w:r>
            <w:proofErr w:type="spellStart"/>
            <w:r w:rsidRPr="00F45E04">
              <w:rPr>
                <w:sz w:val="22"/>
              </w:rPr>
              <w:t>Лукашик</w:t>
            </w:r>
            <w:proofErr w:type="spellEnd"/>
            <w:r w:rsidRPr="00F45E04">
              <w:rPr>
                <w:sz w:val="22"/>
              </w:rPr>
              <w:t>, Е.В. Иванова. – 26-е издани</w:t>
            </w:r>
            <w:proofErr w:type="gramStart"/>
            <w:r w:rsidRPr="00F45E04">
              <w:rPr>
                <w:sz w:val="22"/>
              </w:rPr>
              <w:t>е-</w:t>
            </w:r>
            <w:proofErr w:type="gramEnd"/>
            <w:r w:rsidRPr="00F45E04">
              <w:rPr>
                <w:sz w:val="22"/>
              </w:rPr>
              <w:t xml:space="preserve"> М.: Просвещение, 2012.- 240с.: ил.</w:t>
            </w:r>
          </w:p>
          <w:p w:rsidR="00223E30" w:rsidRDefault="00F45E04" w:rsidP="00F45E04">
            <w:pPr>
              <w:pStyle w:val="a6"/>
              <w:tabs>
                <w:tab w:val="left" w:pos="0"/>
              </w:tabs>
              <w:spacing w:line="240" w:lineRule="auto"/>
              <w:ind w:left="0"/>
            </w:pPr>
            <w:r w:rsidRPr="00F45E04">
              <w:rPr>
                <w:sz w:val="22"/>
              </w:rPr>
              <w:t>Физика 9 класс: учебно-методическое           пособие /А.Е., Марон Е.А. Марон.- 4-е издание, стереотипное.- М.: Дрофа, 2006.- 127с.:</w:t>
            </w:r>
          </w:p>
        </w:tc>
      </w:tr>
      <w:tr w:rsidR="002A282C" w:rsidRPr="00C25DBE" w:rsidTr="00601DE3">
        <w:tc>
          <w:tcPr>
            <w:tcW w:w="3275" w:type="dxa"/>
            <w:gridSpan w:val="3"/>
            <w:shd w:val="clear" w:color="auto" w:fill="auto"/>
          </w:tcPr>
          <w:p w:rsidR="002A282C" w:rsidRPr="00C25DBE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C25DBE">
              <w:rPr>
                <w:sz w:val="22"/>
                <w:szCs w:val="22"/>
              </w:rPr>
              <w:t>Цель (планируемые результаты)</w:t>
            </w:r>
          </w:p>
        </w:tc>
        <w:tc>
          <w:tcPr>
            <w:tcW w:w="11758" w:type="dxa"/>
            <w:gridSpan w:val="5"/>
            <w:shd w:val="clear" w:color="auto" w:fill="auto"/>
          </w:tcPr>
          <w:p w:rsidR="002A282C" w:rsidRPr="002A282C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2A282C">
              <w:rPr>
                <w:sz w:val="22"/>
                <w:szCs w:val="22"/>
              </w:rPr>
              <w:t xml:space="preserve">создание условий </w:t>
            </w:r>
            <w:proofErr w:type="gramStart"/>
            <w:r w:rsidRPr="002A282C">
              <w:rPr>
                <w:sz w:val="22"/>
                <w:szCs w:val="22"/>
              </w:rPr>
              <w:t>для</w:t>
            </w:r>
            <w:proofErr w:type="gramEnd"/>
            <w:r w:rsidRPr="002A282C">
              <w:rPr>
                <w:sz w:val="22"/>
                <w:szCs w:val="22"/>
              </w:rPr>
              <w:t>:</w:t>
            </w:r>
          </w:p>
          <w:p w:rsidR="002A282C" w:rsidRPr="002A282C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2A282C">
              <w:rPr>
                <w:sz w:val="22"/>
                <w:szCs w:val="22"/>
              </w:rPr>
              <w:t xml:space="preserve">1) формирования у учащихся знаний </w:t>
            </w:r>
            <w:r w:rsidR="00597DCB">
              <w:rPr>
                <w:sz w:val="22"/>
                <w:szCs w:val="22"/>
              </w:rPr>
              <w:t xml:space="preserve">о </w:t>
            </w:r>
            <w:r w:rsidR="00F45E04">
              <w:rPr>
                <w:sz w:val="22"/>
                <w:szCs w:val="22"/>
              </w:rPr>
              <w:t>явлении электромагнитной индукции, направлении индукционного тока</w:t>
            </w:r>
            <w:r w:rsidR="00597DCB">
              <w:rPr>
                <w:sz w:val="22"/>
                <w:szCs w:val="22"/>
              </w:rPr>
              <w:t>;</w:t>
            </w:r>
          </w:p>
          <w:p w:rsidR="002A282C" w:rsidRPr="002A282C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2A282C">
              <w:rPr>
                <w:sz w:val="22"/>
                <w:szCs w:val="22"/>
              </w:rPr>
              <w:t>2) формирование у учащихся умений (опыта деятельности)</w:t>
            </w:r>
            <w:r w:rsidR="00430F54" w:rsidRPr="0062647B">
              <w:t xml:space="preserve">  </w:t>
            </w:r>
            <w:r w:rsidR="00F45E04">
              <w:t>проведения самостоятельного исследования</w:t>
            </w:r>
            <w:r w:rsidR="00597DCB">
              <w:t>;</w:t>
            </w:r>
          </w:p>
          <w:p w:rsidR="002A282C" w:rsidRPr="002A282C" w:rsidRDefault="002A282C" w:rsidP="002A282C">
            <w:pPr>
              <w:tabs>
                <w:tab w:val="left" w:pos="900"/>
              </w:tabs>
              <w:spacing w:after="0" w:line="240" w:lineRule="auto"/>
            </w:pPr>
            <w:r w:rsidRPr="002A282C">
              <w:rPr>
                <w:sz w:val="22"/>
                <w:szCs w:val="22"/>
              </w:rPr>
              <w:t>3) совершенствования навыков</w:t>
            </w:r>
            <w:r w:rsidR="00430F54">
              <w:rPr>
                <w:sz w:val="22"/>
                <w:szCs w:val="22"/>
              </w:rPr>
              <w:t xml:space="preserve"> р</w:t>
            </w:r>
            <w:r w:rsidR="00CB179D">
              <w:rPr>
                <w:sz w:val="22"/>
                <w:szCs w:val="22"/>
              </w:rPr>
              <w:t>аботы с различными источниками  информации</w:t>
            </w:r>
            <w:r w:rsidR="00322F41">
              <w:rPr>
                <w:sz w:val="22"/>
                <w:szCs w:val="22"/>
              </w:rPr>
              <w:t>;</w:t>
            </w:r>
          </w:p>
          <w:p w:rsidR="002A282C" w:rsidRPr="00B35F46" w:rsidRDefault="002A282C" w:rsidP="004F62B9">
            <w:pPr>
              <w:tabs>
                <w:tab w:val="left" w:pos="900"/>
              </w:tabs>
              <w:spacing w:after="0" w:line="240" w:lineRule="auto"/>
            </w:pPr>
            <w:r w:rsidRPr="002A282C">
              <w:rPr>
                <w:sz w:val="22"/>
                <w:szCs w:val="22"/>
              </w:rPr>
              <w:t>4) формирования личностных результатов (каких именно</w:t>
            </w:r>
            <w:r>
              <w:rPr>
                <w:sz w:val="22"/>
                <w:szCs w:val="22"/>
              </w:rPr>
              <w:t>)</w:t>
            </w:r>
            <w:r w:rsidR="00430F54" w:rsidRPr="0062647B">
              <w:t xml:space="preserve"> </w:t>
            </w:r>
            <w:r w:rsidR="00430F54">
              <w:t xml:space="preserve"> -</w:t>
            </w:r>
            <w:r w:rsidR="00430F54" w:rsidRPr="0062647B">
              <w:t xml:space="preserve"> </w:t>
            </w:r>
            <w:r w:rsidR="00430F54">
              <w:t>р</w:t>
            </w:r>
            <w:r w:rsidR="00430F54" w:rsidRPr="0062647B">
              <w:t>азвива</w:t>
            </w:r>
            <w:r w:rsidR="00430F54">
              <w:t>ть</w:t>
            </w:r>
            <w:r w:rsidR="00430F54" w:rsidRPr="0062647B">
              <w:t xml:space="preserve"> способность</w:t>
            </w:r>
            <w:r w:rsidR="00430F54">
              <w:t xml:space="preserve"> </w:t>
            </w:r>
            <w:r w:rsidR="00430F54" w:rsidRPr="0062647B">
              <w:t>излагать свою точку зрения по обсуждаемым вопросам</w:t>
            </w:r>
            <w:r w:rsidR="004F62B9">
              <w:t xml:space="preserve">, </w:t>
            </w:r>
            <w:r w:rsidR="004F62B9" w:rsidRPr="0062647B">
              <w:t>выслушивать мнения других и конструктивно обсуждать их</w:t>
            </w:r>
            <w:r w:rsidR="004F62B9">
              <w:t>.</w:t>
            </w:r>
          </w:p>
        </w:tc>
      </w:tr>
      <w:tr w:rsidR="009C2B06" w:rsidRPr="00C25DBE" w:rsidTr="00601DE3">
        <w:tc>
          <w:tcPr>
            <w:tcW w:w="3275" w:type="dxa"/>
            <w:gridSpan w:val="3"/>
            <w:shd w:val="clear" w:color="auto" w:fill="auto"/>
          </w:tcPr>
          <w:p w:rsidR="009C2B06" w:rsidRPr="00C25DBE" w:rsidRDefault="009C2B06" w:rsidP="002A282C">
            <w:pPr>
              <w:tabs>
                <w:tab w:val="left" w:pos="900"/>
              </w:tabs>
              <w:spacing w:after="0" w:line="240" w:lineRule="auto"/>
            </w:pPr>
            <w:r>
              <w:rPr>
                <w:sz w:val="22"/>
                <w:szCs w:val="22"/>
              </w:rPr>
              <w:t>Задачи урока</w:t>
            </w:r>
          </w:p>
        </w:tc>
        <w:tc>
          <w:tcPr>
            <w:tcW w:w="11758" w:type="dxa"/>
            <w:gridSpan w:val="5"/>
            <w:shd w:val="clear" w:color="auto" w:fill="auto"/>
          </w:tcPr>
          <w:p w:rsidR="00C2747E" w:rsidRDefault="00C2747E" w:rsidP="00C2747E">
            <w:pPr>
              <w:tabs>
                <w:tab w:val="left" w:pos="900"/>
              </w:tabs>
              <w:spacing w:after="0" w:line="240" w:lineRule="auto"/>
            </w:pPr>
            <w:r>
              <w:rPr>
                <w:sz w:val="22"/>
                <w:szCs w:val="22"/>
              </w:rPr>
              <w:t xml:space="preserve">1. Рассмотреть </w:t>
            </w:r>
            <w:r w:rsidRPr="006074D9">
              <w:rPr>
                <w:spacing w:val="-1"/>
                <w:sz w:val="22"/>
              </w:rPr>
              <w:t>учебн</w:t>
            </w:r>
            <w:r>
              <w:rPr>
                <w:spacing w:val="-1"/>
                <w:sz w:val="22"/>
              </w:rPr>
              <w:t xml:space="preserve">ый </w:t>
            </w:r>
            <w:r w:rsidRPr="006074D9">
              <w:rPr>
                <w:spacing w:val="-1"/>
                <w:sz w:val="22"/>
              </w:rPr>
              <w:t>материал о явлении электромагнитной индукции, понимание свойств магнитного поля</w:t>
            </w:r>
            <w:r>
              <w:rPr>
                <w:spacing w:val="-1"/>
                <w:sz w:val="22"/>
              </w:rPr>
              <w:t>.</w:t>
            </w:r>
          </w:p>
          <w:p w:rsidR="00C2747E" w:rsidRPr="006074D9" w:rsidRDefault="00C2747E" w:rsidP="00C2747E">
            <w:pPr>
              <w:shd w:val="clear" w:color="auto" w:fill="FFFFFF"/>
              <w:tabs>
                <w:tab w:val="left" w:pos="557"/>
              </w:tabs>
              <w:spacing w:before="326"/>
              <w:ind w:left="14"/>
              <w:contextualSpacing/>
              <w:rPr>
                <w:sz w:val="22"/>
              </w:rPr>
            </w:pPr>
            <w:r>
              <w:rPr>
                <w:sz w:val="22"/>
                <w:szCs w:val="22"/>
              </w:rPr>
              <w:t xml:space="preserve">2. Сформировать у учащихся представления </w:t>
            </w:r>
            <w:proofErr w:type="gramStart"/>
            <w:r>
              <w:rPr>
                <w:sz w:val="22"/>
                <w:szCs w:val="22"/>
              </w:rPr>
              <w:t>об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074D9">
              <w:rPr>
                <w:spacing w:val="-5"/>
                <w:sz w:val="22"/>
              </w:rPr>
              <w:t>научн</w:t>
            </w:r>
            <w:r>
              <w:rPr>
                <w:spacing w:val="-5"/>
                <w:sz w:val="22"/>
              </w:rPr>
              <w:t xml:space="preserve">ой </w:t>
            </w:r>
            <w:r w:rsidRPr="006074D9">
              <w:rPr>
                <w:spacing w:val="-5"/>
                <w:sz w:val="22"/>
              </w:rPr>
              <w:t>и практическ</w:t>
            </w:r>
            <w:r>
              <w:rPr>
                <w:spacing w:val="-5"/>
                <w:sz w:val="22"/>
              </w:rPr>
              <w:t xml:space="preserve">ой </w:t>
            </w:r>
            <w:r w:rsidRPr="006074D9">
              <w:rPr>
                <w:spacing w:val="-5"/>
                <w:sz w:val="22"/>
              </w:rPr>
              <w:t>важност</w:t>
            </w:r>
            <w:r>
              <w:rPr>
                <w:spacing w:val="-5"/>
                <w:sz w:val="22"/>
              </w:rPr>
              <w:t xml:space="preserve">и </w:t>
            </w:r>
            <w:r w:rsidRPr="006074D9">
              <w:rPr>
                <w:spacing w:val="-5"/>
                <w:sz w:val="22"/>
              </w:rPr>
              <w:t>великого открытия    М. Фарадея.</w:t>
            </w:r>
          </w:p>
          <w:p w:rsidR="00785A64" w:rsidRPr="00C2747E" w:rsidRDefault="00C2747E" w:rsidP="00C2747E">
            <w:pPr>
              <w:tabs>
                <w:tab w:val="left" w:pos="900"/>
              </w:tabs>
              <w:spacing w:after="0" w:line="240" w:lineRule="auto"/>
            </w:pPr>
            <w:r>
              <w:rPr>
                <w:sz w:val="22"/>
                <w:szCs w:val="22"/>
              </w:rPr>
              <w:t>3. Познакомить учащихся с основными опытами М. Фарадея и Ленца.</w:t>
            </w:r>
          </w:p>
        </w:tc>
      </w:tr>
      <w:tr w:rsidR="00785A64" w:rsidRPr="00C25DBE" w:rsidTr="00601DE3">
        <w:tc>
          <w:tcPr>
            <w:tcW w:w="3275" w:type="dxa"/>
            <w:gridSpan w:val="3"/>
            <w:shd w:val="clear" w:color="auto" w:fill="auto"/>
          </w:tcPr>
          <w:p w:rsidR="00785A64" w:rsidRDefault="009D3A8D" w:rsidP="002A282C">
            <w:pPr>
              <w:tabs>
                <w:tab w:val="left" w:pos="900"/>
              </w:tabs>
              <w:spacing w:after="0" w:line="240" w:lineRule="auto"/>
            </w:pPr>
            <w:r>
              <w:rPr>
                <w:sz w:val="22"/>
                <w:szCs w:val="22"/>
              </w:rPr>
              <w:t>Оборудование</w:t>
            </w:r>
          </w:p>
        </w:tc>
        <w:tc>
          <w:tcPr>
            <w:tcW w:w="11758" w:type="dxa"/>
            <w:gridSpan w:val="5"/>
            <w:shd w:val="clear" w:color="auto" w:fill="auto"/>
          </w:tcPr>
          <w:p w:rsidR="00785A64" w:rsidRPr="00F45E04" w:rsidRDefault="00F45E04" w:rsidP="00F45E04">
            <w:pPr>
              <w:spacing w:line="240" w:lineRule="auto"/>
              <w:contextualSpacing/>
              <w:rPr>
                <w:sz w:val="22"/>
              </w:rPr>
            </w:pPr>
            <w:proofErr w:type="gramStart"/>
            <w:r w:rsidRPr="00F45E04">
              <w:rPr>
                <w:sz w:val="22"/>
              </w:rPr>
              <w:t>катушка индуктивности, полосовые магниты, магнитные стрелки, гальванометр, провода соединительные, постоянный магнит, изделия из разных материалов и сплавов (монеты, алюминиевые изделия, стальная иголка, картон, пластмассовый стакан, спички, спиртовка</w:t>
            </w:r>
            <w:r>
              <w:rPr>
                <w:sz w:val="22"/>
              </w:rPr>
              <w:t xml:space="preserve">, </w:t>
            </w:r>
            <w:r w:rsidR="003D3235" w:rsidRPr="00F45E04">
              <w:rPr>
                <w:sz w:val="22"/>
              </w:rPr>
              <w:t>проектор, компьютер, презентация</w:t>
            </w:r>
            <w:r w:rsidR="003D3235" w:rsidRPr="00685F04">
              <w:rPr>
                <w:rFonts w:eastAsia="Times New Roman"/>
                <w:lang w:eastAsia="ru-RU"/>
              </w:rPr>
              <w:t>.</w:t>
            </w:r>
            <w:proofErr w:type="gramEnd"/>
          </w:p>
        </w:tc>
      </w:tr>
      <w:tr w:rsidR="00656229" w:rsidRPr="00C25DBE" w:rsidTr="00601DE3">
        <w:tc>
          <w:tcPr>
            <w:tcW w:w="3275" w:type="dxa"/>
            <w:gridSpan w:val="3"/>
            <w:shd w:val="clear" w:color="auto" w:fill="auto"/>
          </w:tcPr>
          <w:p w:rsidR="00656229" w:rsidRDefault="00656229" w:rsidP="002A282C">
            <w:pPr>
              <w:tabs>
                <w:tab w:val="left" w:pos="900"/>
              </w:tabs>
              <w:spacing w:after="0" w:line="240" w:lineRule="auto"/>
            </w:pPr>
            <w:r>
              <w:rPr>
                <w:sz w:val="22"/>
                <w:szCs w:val="22"/>
              </w:rPr>
              <w:t>УУД</w:t>
            </w:r>
          </w:p>
        </w:tc>
        <w:tc>
          <w:tcPr>
            <w:tcW w:w="11758" w:type="dxa"/>
            <w:gridSpan w:val="5"/>
            <w:shd w:val="clear" w:color="auto" w:fill="auto"/>
          </w:tcPr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rPr>
                <w:b/>
                <w:i/>
              </w:rPr>
              <w:t>Личностные: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 xml:space="preserve">1. Принятие социальной роли </w:t>
            </w:r>
            <w:proofErr w:type="gramStart"/>
            <w:r w:rsidRPr="00A97F00">
              <w:t>обучающегося</w:t>
            </w:r>
            <w:proofErr w:type="gramEnd"/>
            <w:r w:rsidRPr="00A97F00">
              <w:t>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2. Развитие мотивов учебной деятельности и формирование личностного смысла учения.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3. Развитие навыков сотрудничества с учителем и сверстниками в разных учебных ситуациях.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rPr>
                <w:b/>
                <w:i/>
              </w:rPr>
              <w:t>Регулятивные: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1. Фиксировать результаты наблюдения и делать выводы.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2. Умение планировать и регулировать свою деятельность.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3. Умение самостоятельно планировать пути достижения целей, осознанно выбирать наиболее эффективные способы решения учебных и познавательных задач.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lastRenderedPageBreak/>
              <w:t>4. Умение соотносить свои действия с планируемыми результатами.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5. Владение основами самоконтроля и самооценки, принятие решений, осуществление основного выбора в учебной и познавательной деятельности.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rPr>
                <w:b/>
                <w:i/>
              </w:rPr>
              <w:t>Познавательные: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 xml:space="preserve">1. Умение определять понятия, устанавливать аналогии, классифицировать, строить </w:t>
            </w:r>
            <w:proofErr w:type="gramStart"/>
            <w:r w:rsidRPr="00A97F00">
              <w:t>логические рассуждения</w:t>
            </w:r>
            <w:proofErr w:type="gramEnd"/>
            <w:r w:rsidRPr="00A97F00">
              <w:t xml:space="preserve"> и делать выводы.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rPr>
                <w:b/>
                <w:i/>
              </w:rPr>
              <w:t>Коммуникативные: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t>1.Готовность получать необходимую информацию, отстаивать свою точку зрения в диалоге и в выступлении, выдвигать гипотезу, доказательства.</w:t>
            </w:r>
          </w:p>
          <w:p w:rsidR="00656229" w:rsidRPr="00A97F00" w:rsidRDefault="00656229" w:rsidP="006562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A97F00">
              <w:t xml:space="preserve">2.Продуктивно взаимодействовать со своими партнерами, с членами группы при </w:t>
            </w:r>
            <w:proofErr w:type="spellStart"/>
            <w:r w:rsidRPr="00A97F00">
              <w:t>взаимо-обучении</w:t>
            </w:r>
            <w:proofErr w:type="spellEnd"/>
            <w:r w:rsidRPr="00A97F00">
              <w:t>.</w:t>
            </w:r>
          </w:p>
        </w:tc>
      </w:tr>
      <w:tr w:rsidR="00656229" w:rsidRPr="00C25DBE" w:rsidTr="00601DE3">
        <w:tc>
          <w:tcPr>
            <w:tcW w:w="3275" w:type="dxa"/>
            <w:gridSpan w:val="3"/>
            <w:shd w:val="clear" w:color="auto" w:fill="auto"/>
          </w:tcPr>
          <w:p w:rsidR="00656229" w:rsidRPr="00A97F00" w:rsidRDefault="00656229" w:rsidP="00FA46CC">
            <w:pPr>
              <w:autoSpaceDE w:val="0"/>
              <w:autoSpaceDN w:val="0"/>
              <w:adjustRightInd w:val="0"/>
              <w:spacing w:after="0" w:line="240" w:lineRule="auto"/>
            </w:pPr>
            <w:r w:rsidRPr="00A97F00">
              <w:lastRenderedPageBreak/>
              <w:t>Основные понятия</w:t>
            </w:r>
          </w:p>
        </w:tc>
        <w:tc>
          <w:tcPr>
            <w:tcW w:w="11758" w:type="dxa"/>
            <w:gridSpan w:val="5"/>
            <w:shd w:val="clear" w:color="auto" w:fill="auto"/>
          </w:tcPr>
          <w:p w:rsidR="00656229" w:rsidRPr="00F45E04" w:rsidRDefault="00F45E04" w:rsidP="00F45E04">
            <w:pPr>
              <w:contextualSpacing/>
              <w:jc w:val="both"/>
              <w:rPr>
                <w:sz w:val="22"/>
              </w:rPr>
            </w:pPr>
            <w:r w:rsidRPr="006074D9">
              <w:rPr>
                <w:sz w:val="22"/>
              </w:rPr>
              <w:t xml:space="preserve"> Магнитное поле, магнитная линия, магнитная индукция, сила Ампера, сила Лоренца, правила правой и левой руки, индукционный ток.</w:t>
            </w:r>
          </w:p>
        </w:tc>
      </w:tr>
      <w:tr w:rsidR="00F45E04" w:rsidRPr="00C25DBE" w:rsidTr="00601DE3">
        <w:tc>
          <w:tcPr>
            <w:tcW w:w="3275" w:type="dxa"/>
            <w:gridSpan w:val="3"/>
            <w:shd w:val="clear" w:color="auto" w:fill="auto"/>
          </w:tcPr>
          <w:p w:rsidR="00F45E04" w:rsidRPr="00A97F00" w:rsidRDefault="00F45E04" w:rsidP="00F45E04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>
              <w:t>Межпредметные</w:t>
            </w:r>
            <w:proofErr w:type="spellEnd"/>
            <w:r>
              <w:t xml:space="preserve"> связи</w:t>
            </w:r>
          </w:p>
        </w:tc>
        <w:tc>
          <w:tcPr>
            <w:tcW w:w="11758" w:type="dxa"/>
            <w:gridSpan w:val="5"/>
            <w:shd w:val="clear" w:color="auto" w:fill="auto"/>
          </w:tcPr>
          <w:p w:rsidR="00F45E04" w:rsidRPr="006074D9" w:rsidRDefault="00F45E04" w:rsidP="00F45E04">
            <w:pPr>
              <w:contextualSpacing/>
              <w:jc w:val="both"/>
              <w:rPr>
                <w:sz w:val="22"/>
              </w:rPr>
            </w:pPr>
            <w:r w:rsidRPr="006074D9">
              <w:rPr>
                <w:sz w:val="22"/>
                <w:szCs w:val="22"/>
              </w:rPr>
              <w:t>математика, русский язык, информатика, биология, химия.</w:t>
            </w:r>
          </w:p>
        </w:tc>
      </w:tr>
      <w:tr w:rsidR="00F45E04" w:rsidRPr="00C25DBE" w:rsidTr="00601DE3">
        <w:tc>
          <w:tcPr>
            <w:tcW w:w="3275" w:type="dxa"/>
            <w:gridSpan w:val="3"/>
            <w:shd w:val="clear" w:color="auto" w:fill="auto"/>
          </w:tcPr>
          <w:p w:rsidR="00F45E04" w:rsidRDefault="00F45E04" w:rsidP="00F45E0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Ресурсы:</w:t>
            </w:r>
          </w:p>
        </w:tc>
        <w:tc>
          <w:tcPr>
            <w:tcW w:w="11758" w:type="dxa"/>
            <w:gridSpan w:val="5"/>
            <w:shd w:val="clear" w:color="auto" w:fill="auto"/>
          </w:tcPr>
          <w:p w:rsidR="00F45E04" w:rsidRDefault="00F45E04" w:rsidP="00F45E04">
            <w:pPr>
              <w:shd w:val="clear" w:color="auto" w:fill="FFFFFF"/>
              <w:spacing w:line="240" w:lineRule="auto"/>
              <w:contextualSpacing/>
              <w:rPr>
                <w:sz w:val="22"/>
                <w:szCs w:val="22"/>
              </w:rPr>
            </w:pPr>
            <w:hyperlink r:id="rId5" w:history="1">
              <w:r w:rsidRPr="00AD325E">
                <w:rPr>
                  <w:rStyle w:val="aa"/>
                  <w:sz w:val="22"/>
                  <w:szCs w:val="22"/>
                </w:rPr>
                <w:t>http://files.school-collection.edu.ru/dlrstore/669bee83-e921-11dc-95ff-0800200c9a66/3_3.swf</w:t>
              </w:r>
            </w:hyperlink>
          </w:p>
          <w:p w:rsidR="00F45E04" w:rsidRPr="006074D9" w:rsidRDefault="00F45E04" w:rsidP="00F45E04">
            <w:pPr>
              <w:shd w:val="clear" w:color="auto" w:fill="FFFFFF"/>
              <w:spacing w:line="240" w:lineRule="auto"/>
              <w:contextualSpacing/>
              <w:rPr>
                <w:sz w:val="22"/>
                <w:szCs w:val="22"/>
              </w:rPr>
            </w:pPr>
            <w:hyperlink r:id="rId6" w:history="1">
              <w:r w:rsidRPr="00AD325E">
                <w:rPr>
                  <w:rStyle w:val="aa"/>
                  <w:sz w:val="22"/>
                  <w:szCs w:val="22"/>
                </w:rPr>
                <w:t>http://files.school-collection.edu.ru/dlrstore/669bc77f-e921-11dc-95ff-0800200c9a66/index_listing.html</w:t>
              </w:r>
            </w:hyperlink>
          </w:p>
        </w:tc>
      </w:tr>
      <w:tr w:rsidR="00601DE3" w:rsidRPr="002B3617" w:rsidTr="0060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6" w:type="dxa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both"/>
              <w:rPr>
                <w:b/>
              </w:rPr>
            </w:pPr>
            <w:r w:rsidRPr="002B3617">
              <w:rPr>
                <w:b/>
              </w:rPr>
              <w:t>Этапы урока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  <w:rPr>
                <w:b/>
              </w:rPr>
            </w:pPr>
            <w:r w:rsidRPr="002B3617">
              <w:rPr>
                <w:rStyle w:val="a7"/>
              </w:rPr>
              <w:t>Содержание учебного материала</w:t>
            </w:r>
            <w:r w:rsidRPr="002B3617">
              <w:rPr>
                <w:b/>
              </w:rPr>
              <w:t xml:space="preserve">. </w:t>
            </w:r>
          </w:p>
          <w:p w:rsidR="00601DE3" w:rsidRPr="002B3617" w:rsidRDefault="00601DE3" w:rsidP="00601DE3">
            <w:pPr>
              <w:spacing w:line="240" w:lineRule="auto"/>
              <w:contextualSpacing/>
              <w:jc w:val="center"/>
              <w:rPr>
                <w:b/>
              </w:rPr>
            </w:pPr>
            <w:r w:rsidRPr="002B3617">
              <w:rPr>
                <w:b/>
              </w:rPr>
              <w:t xml:space="preserve">Деятельность </w:t>
            </w:r>
          </w:p>
          <w:p w:rsidR="00601DE3" w:rsidRPr="002B3617" w:rsidRDefault="00601DE3" w:rsidP="00601DE3">
            <w:pPr>
              <w:spacing w:line="240" w:lineRule="auto"/>
              <w:contextualSpacing/>
              <w:jc w:val="center"/>
              <w:rPr>
                <w:b/>
              </w:rPr>
            </w:pPr>
            <w:r w:rsidRPr="002B3617">
              <w:rPr>
                <w:b/>
              </w:rPr>
              <w:t xml:space="preserve">учителя </w:t>
            </w:r>
          </w:p>
          <w:p w:rsidR="00601DE3" w:rsidRPr="002B3617" w:rsidRDefault="00601DE3" w:rsidP="00601DE3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  <w:rPr>
                <w:b/>
              </w:rPr>
            </w:pPr>
            <w:r w:rsidRPr="002B3617">
              <w:rPr>
                <w:b/>
              </w:rPr>
              <w:t xml:space="preserve">Деятельность </w:t>
            </w:r>
          </w:p>
          <w:p w:rsidR="00601DE3" w:rsidRPr="002B3617" w:rsidRDefault="00601DE3" w:rsidP="00601DE3">
            <w:pPr>
              <w:spacing w:line="240" w:lineRule="auto"/>
              <w:contextualSpacing/>
              <w:jc w:val="center"/>
              <w:rPr>
                <w:rStyle w:val="a7"/>
              </w:rPr>
            </w:pPr>
            <w:r w:rsidRPr="002B3617">
              <w:rPr>
                <w:rStyle w:val="a7"/>
              </w:rPr>
              <w:t>обучающихся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  <w:rPr>
                <w:rStyle w:val="a7"/>
              </w:rPr>
            </w:pPr>
            <w:r w:rsidRPr="002B3617">
              <w:rPr>
                <w:rStyle w:val="a7"/>
              </w:rPr>
              <w:t>ФОУД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  <w:rPr>
                <w:b/>
              </w:rPr>
            </w:pPr>
            <w:r w:rsidRPr="002B3617">
              <w:rPr>
                <w:b/>
              </w:rPr>
              <w:t>Формирование УУД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  <w:rPr>
                <w:b/>
              </w:rPr>
            </w:pPr>
            <w:r w:rsidRPr="002B3617">
              <w:rPr>
                <w:b/>
              </w:rPr>
              <w:t>Комментарий, примечание</w:t>
            </w:r>
          </w:p>
          <w:p w:rsidR="00601DE3" w:rsidRPr="002B3617" w:rsidRDefault="00601DE3" w:rsidP="00601DE3">
            <w:pPr>
              <w:spacing w:line="240" w:lineRule="auto"/>
              <w:contextualSpacing/>
              <w:rPr>
                <w:b/>
              </w:rPr>
            </w:pPr>
          </w:p>
        </w:tc>
      </w:tr>
      <w:tr w:rsidR="00601DE3" w:rsidRPr="002B3617" w:rsidTr="0060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6" w:type="dxa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</w:rPr>
            </w:pPr>
            <w:r w:rsidRPr="002B3617">
              <w:rPr>
                <w:b/>
              </w:rPr>
              <w:t>Орг.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</w:rPr>
            </w:pPr>
            <w:r w:rsidRPr="002B3617">
              <w:rPr>
                <w:b/>
              </w:rPr>
              <w:t>момент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Здоровается с учащимися, делит на 3 группы, размещает учащихся, сообщает о теме урока, знакомит с планом урока.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  <w:r w:rsidRPr="002B3617">
              <w:rPr>
                <w:b/>
                <w:i/>
              </w:rPr>
              <w:t>Уточняет значимость данного учебного материала для успешного прохождения итоговой аттестации, в том числе ОГЭ и ЕГЭ.</w:t>
            </w:r>
          </w:p>
          <w:p w:rsidR="00601DE3" w:rsidRPr="002B3617" w:rsidRDefault="00601DE3" w:rsidP="00601DE3">
            <w:pPr>
              <w:pStyle w:val="ac"/>
              <w:shd w:val="clear" w:color="auto" w:fill="auto"/>
              <w:spacing w:line="240" w:lineRule="auto"/>
              <w:ind w:right="-5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Приветствуют учителя, садятся, слушают, записывают тему урока в рабочую тетрадь.</w:t>
            </w: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both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t>Фронтальная беседа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rPr>
                <w:bCs/>
                <w:i/>
              </w:rPr>
              <w:t>Регулятивные:</w:t>
            </w:r>
            <w:r w:rsidRPr="002B3617">
              <w:t xml:space="preserve"> Принимают познавательную цель и сохраняют ее при выполнении учебных действий.</w:t>
            </w:r>
          </w:p>
          <w:p w:rsidR="00601DE3" w:rsidRPr="002B3617" w:rsidRDefault="00601DE3" w:rsidP="00601DE3">
            <w:pPr>
              <w:spacing w:line="240" w:lineRule="auto"/>
              <w:contextualSpacing/>
              <w:rPr>
                <w:lang w:eastAsia="ru-RU"/>
              </w:rPr>
            </w:pPr>
            <w:r w:rsidRPr="002B3617">
              <w:rPr>
                <w:i/>
              </w:rPr>
              <w:t>Коммуникативные:</w:t>
            </w:r>
            <w:r w:rsidRPr="002B3617">
              <w:t xml:space="preserve"> Умеют  слышать, слушать и понимать партнера,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</w:pPr>
          </w:p>
        </w:tc>
      </w:tr>
      <w:tr w:rsidR="00601DE3" w:rsidRPr="002B3617" w:rsidTr="0060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6" w:type="dxa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</w:rPr>
            </w:pPr>
            <w:r w:rsidRPr="002B3617">
              <w:rPr>
                <w:b/>
              </w:rPr>
              <w:t>Проверка домашнего задания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lastRenderedPageBreak/>
              <w:t xml:space="preserve">Проводит и оценивает письменный опрос в рабочих тетрадях  в виде физического диктанта. Проверка </w:t>
            </w:r>
            <w:r w:rsidRPr="002B3617">
              <w:lastRenderedPageBreak/>
              <w:t>правильности выполнения и оценивания качества выполнения проводится с помощью взаимопроверки.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rPr>
                <w:b/>
              </w:rPr>
              <w:t>Критерии оценивания</w:t>
            </w:r>
            <w:r w:rsidRPr="002B3617">
              <w:t>: количество правильных ответов соответствует оценке.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lastRenderedPageBreak/>
              <w:t xml:space="preserve">Отвечают письменно в тетрадях на </w:t>
            </w:r>
            <w:r w:rsidRPr="002B3617">
              <w:lastRenderedPageBreak/>
              <w:t>вопросы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Осуществляют взаимопроверку.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lastRenderedPageBreak/>
              <w:t>Письменная фронтальная работа</w:t>
            </w: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t>Работа в парах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pacing w:line="240" w:lineRule="auto"/>
              <w:contextualSpacing/>
              <w:rPr>
                <w:bCs/>
                <w:i/>
              </w:rPr>
            </w:pPr>
            <w:r w:rsidRPr="002B3617">
              <w:rPr>
                <w:bCs/>
                <w:i/>
              </w:rPr>
              <w:t>Познавательные:</w:t>
            </w:r>
          </w:p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t xml:space="preserve">Осознанно и произвольно строят речевые </w:t>
            </w:r>
            <w:r w:rsidRPr="002B3617">
              <w:lastRenderedPageBreak/>
              <w:t>высказывания в устной и письменной форме.</w:t>
            </w:r>
          </w:p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rPr>
                <w:i/>
              </w:rPr>
              <w:t>Регулятивные:</w:t>
            </w:r>
          </w:p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t>Осознанно определяют уровень усвоения учебного материала.</w:t>
            </w:r>
          </w:p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rPr>
                <w:i/>
              </w:rPr>
              <w:t>Коммуникативные:</w:t>
            </w:r>
            <w:r w:rsidRPr="002B3617">
              <w:t xml:space="preserve"> Умеют представлять конкретное содержание и представлять его в нужной форме.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</w:pPr>
          </w:p>
        </w:tc>
      </w:tr>
      <w:tr w:rsidR="00601DE3" w:rsidRPr="002B3617" w:rsidTr="0060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6" w:type="dxa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</w:rPr>
            </w:pPr>
            <w:r w:rsidRPr="002B3617">
              <w:rPr>
                <w:b/>
              </w:rPr>
              <w:lastRenderedPageBreak/>
              <w:t>Изучение нового материа</w:t>
            </w:r>
            <w:r>
              <w:rPr>
                <w:b/>
              </w:rPr>
              <w:t>ла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DF73E6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u w:val="single"/>
              </w:rPr>
            </w:pPr>
            <w:r w:rsidRPr="00DF73E6">
              <w:rPr>
                <w:b/>
                <w:i/>
                <w:u w:val="single"/>
              </w:rPr>
              <w:t>Просит предложить решение следующих проблем:</w:t>
            </w:r>
            <w:r w:rsidRPr="00DF73E6">
              <w:rPr>
                <w:u w:val="single"/>
              </w:rPr>
              <w:t xml:space="preserve"> 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1. В сосуд с водой, например в колбу, уронили монетку. Как её достать, не выливая воду, не замочив рук и других предметов?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 xml:space="preserve">2.Используя оборудование, </w:t>
            </w:r>
            <w:r w:rsidRPr="002B3617">
              <w:rPr>
                <w:b/>
                <w:i/>
              </w:rPr>
              <w:t>проводит эксперимент</w:t>
            </w:r>
            <w:r w:rsidRPr="002B3617">
              <w:t xml:space="preserve"> по плану:</w:t>
            </w:r>
          </w:p>
          <w:p w:rsidR="00601DE3" w:rsidRPr="002B3617" w:rsidRDefault="00601DE3" w:rsidP="00601DE3">
            <w:pPr>
              <w:numPr>
                <w:ilvl w:val="0"/>
                <w:numId w:val="16"/>
              </w:numPr>
              <w:tabs>
                <w:tab w:val="left" w:pos="3735"/>
              </w:tabs>
              <w:spacing w:after="0" w:line="240" w:lineRule="auto"/>
              <w:contextualSpacing/>
            </w:pPr>
            <w:r w:rsidRPr="002B3617">
              <w:t>Подвесить стальную иглу над спиртовкой.</w:t>
            </w:r>
          </w:p>
          <w:p w:rsidR="00601DE3" w:rsidRPr="002B3617" w:rsidRDefault="00601DE3" w:rsidP="00601DE3">
            <w:pPr>
              <w:numPr>
                <w:ilvl w:val="0"/>
                <w:numId w:val="16"/>
              </w:numPr>
              <w:tabs>
                <w:tab w:val="left" w:pos="3735"/>
              </w:tabs>
              <w:spacing w:after="0" w:line="240" w:lineRule="auto"/>
              <w:contextualSpacing/>
            </w:pPr>
            <w:r w:rsidRPr="002B3617">
              <w:t>При помощи магнита отклонить иглу.</w:t>
            </w:r>
          </w:p>
          <w:p w:rsidR="00601DE3" w:rsidRPr="002B3617" w:rsidRDefault="00601DE3" w:rsidP="00601DE3">
            <w:pPr>
              <w:numPr>
                <w:ilvl w:val="0"/>
                <w:numId w:val="16"/>
              </w:numPr>
              <w:tabs>
                <w:tab w:val="left" w:pos="3735"/>
              </w:tabs>
              <w:spacing w:after="0" w:line="240" w:lineRule="auto"/>
              <w:contextualSpacing/>
            </w:pPr>
            <w:r w:rsidRPr="002B3617">
              <w:t>Зажечь спиртовку и нагревать иглу в пламени спиртовки.</w:t>
            </w:r>
          </w:p>
          <w:p w:rsidR="00601DE3" w:rsidRPr="002B3617" w:rsidRDefault="00601DE3" w:rsidP="00601DE3">
            <w:pPr>
              <w:numPr>
                <w:ilvl w:val="0"/>
                <w:numId w:val="16"/>
              </w:numPr>
              <w:tabs>
                <w:tab w:val="left" w:pos="3735"/>
              </w:tabs>
              <w:spacing w:after="0" w:line="240" w:lineRule="auto"/>
              <w:contextualSpacing/>
            </w:pPr>
            <w:r w:rsidRPr="002B3617">
              <w:t>Предлагает учащимся размагнитить иглу, не касаясь её.</w:t>
            </w:r>
          </w:p>
          <w:p w:rsidR="00601DE3" w:rsidRPr="002B3617" w:rsidRDefault="00601DE3" w:rsidP="00601DE3">
            <w:pPr>
              <w:numPr>
                <w:ilvl w:val="0"/>
                <w:numId w:val="16"/>
              </w:numPr>
              <w:tabs>
                <w:tab w:val="left" w:pos="3735"/>
              </w:tabs>
              <w:spacing w:after="0" w:line="240" w:lineRule="auto"/>
              <w:contextualSpacing/>
            </w:pPr>
            <w:r w:rsidRPr="002B3617">
              <w:t>Нагревает её при помощи спиртовки,  игла отпадает от магнита.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После охлаждения игла вновь может отклоняться магнитом.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  <w:r w:rsidRPr="002B3617">
              <w:lastRenderedPageBreak/>
              <w:t xml:space="preserve"> </w:t>
            </w:r>
            <w:r w:rsidRPr="002B3617">
              <w:rPr>
                <w:b/>
                <w:i/>
              </w:rPr>
              <w:t>Дает определение: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 xml:space="preserve">Температура, выше которой сталь теряет свои магнитные свойства, называется </w:t>
            </w:r>
            <w:r w:rsidRPr="002B3617">
              <w:rPr>
                <w:b/>
                <w:i/>
              </w:rPr>
              <w:t>температурой Кюри.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  <w:r w:rsidRPr="002B3617">
              <w:rPr>
                <w:b/>
                <w:i/>
              </w:rPr>
              <w:t>Задаёт вопрос: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Как вы думаете, в какие виды превращается энергия магнитного поля, при нагревании выше точки Кюри?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lastRenderedPageBreak/>
              <w:t>Наблюдают, предлагают пути решения проблемы, анализируют,  формулируют ответы.</w:t>
            </w:r>
          </w:p>
          <w:p w:rsidR="00601DE3" w:rsidRPr="002B3617" w:rsidRDefault="00601DE3" w:rsidP="00601DE3">
            <w:pPr>
              <w:spacing w:line="240" w:lineRule="auto"/>
              <w:contextualSpacing/>
            </w:pPr>
          </w:p>
          <w:p w:rsidR="00601DE3" w:rsidRPr="002B3617" w:rsidRDefault="00601DE3" w:rsidP="00601DE3">
            <w:pPr>
              <w:spacing w:line="240" w:lineRule="auto"/>
              <w:contextualSpacing/>
            </w:pPr>
          </w:p>
          <w:p w:rsidR="00601DE3" w:rsidRPr="002B3617" w:rsidRDefault="00601DE3" w:rsidP="00601DE3">
            <w:pPr>
              <w:spacing w:line="240" w:lineRule="auto"/>
              <w:contextualSpacing/>
            </w:pPr>
          </w:p>
          <w:p w:rsidR="00601DE3" w:rsidRPr="002B3617" w:rsidRDefault="00601DE3" w:rsidP="00601DE3">
            <w:pPr>
              <w:spacing w:line="240" w:lineRule="auto"/>
              <w:contextualSpacing/>
            </w:pPr>
          </w:p>
          <w:p w:rsidR="00601DE3" w:rsidRPr="002B3617" w:rsidRDefault="00601DE3" w:rsidP="00601DE3">
            <w:pPr>
              <w:spacing w:line="240" w:lineRule="auto"/>
              <w:contextualSpacing/>
            </w:pPr>
          </w:p>
          <w:p w:rsidR="00601DE3" w:rsidRPr="002B3617" w:rsidRDefault="00601DE3" w:rsidP="00601DE3">
            <w:pPr>
              <w:spacing w:line="240" w:lineRule="auto"/>
              <w:contextualSpacing/>
            </w:pPr>
          </w:p>
          <w:p w:rsidR="00601DE3" w:rsidRPr="002B3617" w:rsidRDefault="00601DE3" w:rsidP="00601DE3">
            <w:pPr>
              <w:spacing w:line="240" w:lineRule="auto"/>
              <w:contextualSpacing/>
            </w:pPr>
          </w:p>
          <w:p w:rsidR="00601DE3" w:rsidRPr="002B3617" w:rsidRDefault="00601DE3" w:rsidP="00601DE3">
            <w:pPr>
              <w:spacing w:line="240" w:lineRule="auto"/>
              <w:contextualSpacing/>
            </w:pPr>
          </w:p>
          <w:p w:rsidR="00601DE3" w:rsidRPr="002B3617" w:rsidRDefault="00601DE3" w:rsidP="00601DE3">
            <w:pPr>
              <w:spacing w:line="240" w:lineRule="auto"/>
              <w:contextualSpacing/>
            </w:pPr>
          </w:p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t>Делают вывод: с увеличением температуры сталь теряет свои магнитные свойства.</w:t>
            </w:r>
          </w:p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t xml:space="preserve">Записывают в </w:t>
            </w:r>
            <w:r w:rsidRPr="002B3617">
              <w:lastRenderedPageBreak/>
              <w:t>тетрадь определение.</w:t>
            </w:r>
          </w:p>
          <w:p w:rsidR="00601DE3" w:rsidRPr="002B3617" w:rsidRDefault="00601DE3" w:rsidP="00601DE3">
            <w:pPr>
              <w:spacing w:line="240" w:lineRule="auto"/>
              <w:contextualSpacing/>
            </w:pPr>
          </w:p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t>Ответ: в основном энергия магнитного поля превращается во внутреннюю энергию магнита.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Проблемное обучение.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Кратковременная фронтальная лабораторная работа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rPr>
                <w:bCs/>
                <w:i/>
              </w:rPr>
              <w:t>Познавательные:</w:t>
            </w:r>
            <w:proofErr w:type="gramStart"/>
            <w:r w:rsidRPr="002B3617">
              <w:t xml:space="preserve"> .</w:t>
            </w:r>
            <w:proofErr w:type="gramEnd"/>
            <w:r w:rsidRPr="002B3617">
              <w:t xml:space="preserve"> Анализируют различия и причины их появления</w:t>
            </w:r>
          </w:p>
          <w:p w:rsidR="00601DE3" w:rsidRPr="002B3617" w:rsidRDefault="00601DE3" w:rsidP="00601DE3">
            <w:pPr>
              <w:spacing w:line="240" w:lineRule="auto"/>
              <w:contextualSpacing/>
              <w:rPr>
                <w:i/>
              </w:rPr>
            </w:pPr>
            <w:r w:rsidRPr="002B3617">
              <w:rPr>
                <w:i/>
              </w:rPr>
              <w:t>Регулятивные:</w:t>
            </w:r>
          </w:p>
          <w:p w:rsidR="00601DE3" w:rsidRPr="002B3617" w:rsidRDefault="00601DE3" w:rsidP="00601DE3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2B3617">
              <w:t>Самостоятельно формулируют познавательную цель и строят действия в соответствии с ней.</w:t>
            </w:r>
          </w:p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t>Предвосхищают результат.</w:t>
            </w:r>
          </w:p>
          <w:p w:rsidR="00601DE3" w:rsidRPr="002B3617" w:rsidRDefault="00601DE3" w:rsidP="00601DE3">
            <w:pPr>
              <w:spacing w:line="240" w:lineRule="auto"/>
              <w:contextualSpacing/>
              <w:rPr>
                <w:bCs/>
                <w:i/>
              </w:rPr>
            </w:pPr>
            <w:r w:rsidRPr="002B3617">
              <w:rPr>
                <w:bCs/>
                <w:i/>
              </w:rPr>
              <w:t>Коммуникативные:</w:t>
            </w:r>
            <w:r w:rsidRPr="002B3617">
              <w:t xml:space="preserve"> Описывают содержание совершаемых действий и дают им оценку.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</w:pPr>
          </w:p>
        </w:tc>
      </w:tr>
      <w:tr w:rsidR="00601DE3" w:rsidRPr="002B3617" w:rsidTr="0060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6" w:type="dxa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</w:rPr>
            </w:pPr>
            <w:r w:rsidRPr="002B3617">
              <w:rPr>
                <w:b/>
              </w:rPr>
              <w:lastRenderedPageBreak/>
              <w:t xml:space="preserve">Закрепление. 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u w:val="single"/>
              </w:rPr>
            </w:pPr>
            <w:r w:rsidRPr="002B3617">
              <w:rPr>
                <w:u w:val="single"/>
              </w:rPr>
              <w:t>1 этап.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u w:val="single"/>
              </w:rPr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«Явление электромагнитной индукции»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 xml:space="preserve">Раздаёт указания к фронтальной лабораторной работе: изучение явления электромагнитной индукции при относительном движении катушки и постоянного магнита помещает на доску таблицу для заполнения по результатам работы и такие же таблицы </w:t>
            </w:r>
            <w:r>
              <w:t xml:space="preserve">находятся на столах у учащихся. </w:t>
            </w:r>
            <w:r w:rsidRPr="002B3617">
              <w:t>Демонстрирует опыты Фарадея, используя современные приборы: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1.Вдвигает магнит в катушку, замкнутую на гальванометр;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2.Выдвигает катушку.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3.Меняет полярность магнита.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4.Изменяет скорость движения магнита относительно катушки.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5.Перемещает катушку относительно магнита.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</w:rPr>
            </w:pPr>
            <w:r w:rsidRPr="002B3617">
              <w:t xml:space="preserve">Напоминает, что ток полученный таким образом, называется </w:t>
            </w:r>
            <w:r w:rsidRPr="002B3617">
              <w:rPr>
                <w:b/>
              </w:rPr>
              <w:t>индукционным</w:t>
            </w:r>
            <w:r w:rsidRPr="002B3617">
              <w:t>, а явление возникновения такого ток</w:t>
            </w:r>
            <w:proofErr w:type="gramStart"/>
            <w:r w:rsidRPr="002B3617">
              <w:t>а-</w:t>
            </w:r>
            <w:proofErr w:type="gramEnd"/>
            <w:r w:rsidRPr="002B3617">
              <w:t xml:space="preserve"> </w:t>
            </w:r>
            <w:r w:rsidRPr="002B3617">
              <w:rPr>
                <w:b/>
              </w:rPr>
              <w:t>явлением электромагнитной индукции.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</w:rPr>
            </w:pPr>
            <w:r w:rsidRPr="002B3617">
              <w:lastRenderedPageBreak/>
              <w:t xml:space="preserve">Предлагает </w:t>
            </w:r>
            <w:r w:rsidRPr="002B3617">
              <w:rPr>
                <w:b/>
                <w:i/>
              </w:rPr>
              <w:t>заполнить таблицу</w:t>
            </w:r>
            <w:r w:rsidRPr="002B3617">
              <w:t xml:space="preserve"> и сделать вывод</w:t>
            </w:r>
            <w:r w:rsidRPr="002B3617">
              <w:rPr>
                <w:b/>
              </w:rPr>
              <w:t>, с использованием учебника.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lastRenderedPageBreak/>
              <w:t>Наблюдают возникновение электрического тока.</w:t>
            </w:r>
          </w:p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t>Делают вывод, что ток возникает только в процессе движения магнита относительно катушки</w:t>
            </w:r>
            <w:proofErr w:type="gramStart"/>
            <w:r w:rsidRPr="002B3617">
              <w:t>.(</w:t>
            </w:r>
            <w:proofErr w:type="gramEnd"/>
            <w:r w:rsidRPr="002B3617">
              <w:t>или катушки относительно магнита)</w:t>
            </w:r>
          </w:p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t>Заполняют таблицу.</w:t>
            </w:r>
          </w:p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t xml:space="preserve">Делают вывод: индукционный ток возникает тогда, когда магнит вдвигают в катушку, либо тогда, когда движется катушка, а магнит остаётся неподвижным, т.е. </w:t>
            </w:r>
            <w:r w:rsidRPr="002B3617">
              <w:lastRenderedPageBreak/>
              <w:t xml:space="preserve">наблюдается относительное движение катушки и магнита. Величина тока зависит от скорости изменения магнитного </w:t>
            </w:r>
            <w:proofErr w:type="gramStart"/>
            <w:r w:rsidRPr="002B3617">
              <w:t>поля</w:t>
            </w:r>
            <w:proofErr w:type="gramEnd"/>
            <w:r w:rsidRPr="002B3617">
              <w:t xml:space="preserve"> и направление тока зависит от направления магнитного поля.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lastRenderedPageBreak/>
              <w:t>Фронтальная лабораторная работа.</w:t>
            </w: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t>Работа в группах.</w:t>
            </w: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t>Письменная индивидуальная работа</w:t>
            </w: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t xml:space="preserve"> с раздаточным материалом.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rPr>
                <w:bCs/>
                <w:i/>
              </w:rPr>
              <w:t>Познавательные:</w:t>
            </w:r>
            <w:r w:rsidRPr="002B3617">
              <w:t xml:space="preserve"> Осознанно и произвольно строят речевые высказывания в устной и письменной форме.</w:t>
            </w:r>
          </w:p>
          <w:p w:rsidR="00601DE3" w:rsidRPr="002B3617" w:rsidRDefault="00601DE3" w:rsidP="00601DE3">
            <w:pPr>
              <w:spacing w:line="240" w:lineRule="auto"/>
              <w:contextualSpacing/>
              <w:rPr>
                <w:i/>
              </w:rPr>
            </w:pPr>
            <w:r w:rsidRPr="002B3617">
              <w:rPr>
                <w:i/>
              </w:rPr>
              <w:t>Регулятивные:</w:t>
            </w:r>
          </w:p>
          <w:p w:rsidR="00601DE3" w:rsidRPr="002B3617" w:rsidRDefault="00601DE3" w:rsidP="00601DE3">
            <w:pPr>
              <w:spacing w:line="240" w:lineRule="auto"/>
              <w:contextualSpacing/>
              <w:rPr>
                <w:bCs/>
                <w:i/>
              </w:rPr>
            </w:pPr>
            <w:r w:rsidRPr="002B3617">
              <w:t>Выдвигают гипотезу, предлагают пути ее решения.</w:t>
            </w:r>
            <w:r w:rsidRPr="002B3617">
              <w:rPr>
                <w:bCs/>
                <w:i/>
              </w:rPr>
              <w:t xml:space="preserve"> Коммуникативные:</w:t>
            </w:r>
            <w:r w:rsidRPr="002B3617">
              <w:t xml:space="preserve"> Умеют представлять конкретное содержание и представлять его в нужной форме.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</w:pPr>
          </w:p>
        </w:tc>
      </w:tr>
      <w:tr w:rsidR="00601DE3" w:rsidRPr="002B3617" w:rsidTr="0060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6" w:type="dxa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</w:rPr>
            </w:pPr>
            <w:r w:rsidRPr="002B3617">
              <w:rPr>
                <w:b/>
              </w:rPr>
              <w:lastRenderedPageBreak/>
              <w:t>Физкультурная минутка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Предлагает встать, развернуться к доске и продемонстрировать ответы на следующие вопросы (с использованием наглядного материала):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1.Что означает точка? (к нам)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2.Что означает крестик? (от нас)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3.Ток в прямом проводнике направлен вверх. Как направлены линии магнитной индукции? (против часовой стрелки)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4.Как направлена сила Ампера со стороны магнитного поля, если ток направлен вправо, а магнитная индукция направлена вверх</w:t>
            </w:r>
            <w:proofErr w:type="gramStart"/>
            <w:r w:rsidRPr="002B3617">
              <w:t>?(</w:t>
            </w:r>
            <w:proofErr w:type="gramEnd"/>
            <w:r w:rsidRPr="002B3617">
              <w:t>к нам)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5.Протон влетает вправо в магнитное поле с индукцией направленной от нас. Как направлена сила Лоренца? (вверх)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Применяют правила правой и левой руки.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t>Снятие физической и эмоциональной нагрузки с помощью физических упражнений.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rPr>
                <w:bCs/>
                <w:i/>
              </w:rPr>
              <w:t>Познавательные:</w:t>
            </w:r>
            <w:r w:rsidRPr="002B3617">
              <w:t xml:space="preserve"> Устанавливают причинн</w:t>
            </w:r>
            <w:proofErr w:type="gramStart"/>
            <w:r w:rsidRPr="002B3617">
              <w:t>о-</w:t>
            </w:r>
            <w:proofErr w:type="gramEnd"/>
            <w:r w:rsidRPr="002B3617">
              <w:t xml:space="preserve"> следственные связи в конкретных ситуациях.</w:t>
            </w:r>
          </w:p>
          <w:p w:rsidR="00601DE3" w:rsidRPr="002B3617" w:rsidRDefault="00601DE3" w:rsidP="00601DE3">
            <w:pPr>
              <w:spacing w:line="240" w:lineRule="auto"/>
              <w:contextualSpacing/>
              <w:rPr>
                <w:i/>
              </w:rPr>
            </w:pPr>
            <w:r w:rsidRPr="002B3617">
              <w:rPr>
                <w:i/>
              </w:rPr>
              <w:t>Регулятивные:</w:t>
            </w:r>
          </w:p>
          <w:p w:rsidR="00601DE3" w:rsidRPr="002B3617" w:rsidRDefault="00601DE3" w:rsidP="00601DE3">
            <w:pPr>
              <w:spacing w:line="240" w:lineRule="auto"/>
              <w:contextualSpacing/>
              <w:rPr>
                <w:bCs/>
                <w:i/>
              </w:rPr>
            </w:pPr>
            <w:r w:rsidRPr="002B3617">
              <w:t>Принимают познавательную цель и сохраняют ее при выполнении учебных действий.</w:t>
            </w:r>
            <w:r w:rsidRPr="002B3617">
              <w:rPr>
                <w:bCs/>
                <w:i/>
              </w:rPr>
              <w:t xml:space="preserve"> Коммуникативные:</w:t>
            </w:r>
            <w:r w:rsidRPr="002B3617">
              <w:t xml:space="preserve"> Умеют представлять конкретное содержание и представлять его в нужной форме.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</w:pPr>
          </w:p>
        </w:tc>
      </w:tr>
      <w:tr w:rsidR="00601DE3" w:rsidRPr="002B3617" w:rsidTr="0060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6" w:type="dxa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</w:rPr>
            </w:pPr>
            <w:r w:rsidRPr="002B3617">
              <w:rPr>
                <w:b/>
              </w:rPr>
              <w:t xml:space="preserve">Закрепление </w:t>
            </w:r>
          </w:p>
          <w:p w:rsidR="00601DE3" w:rsidRPr="00D155CC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i/>
              </w:rPr>
            </w:pPr>
            <w:r w:rsidRPr="002B3617">
              <w:rPr>
                <w:i/>
                <w:u w:val="single"/>
              </w:rPr>
              <w:lastRenderedPageBreak/>
              <w:t xml:space="preserve">2 этап. </w:t>
            </w:r>
            <w:r w:rsidRPr="00D155CC">
              <w:rPr>
                <w:i/>
              </w:rPr>
              <w:t>«Свойства магнитного поля»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rPr>
                <w:b/>
              </w:rPr>
              <w:lastRenderedPageBreak/>
              <w:t>Предлагает</w:t>
            </w:r>
            <w:r w:rsidRPr="002B3617">
              <w:t xml:space="preserve"> после жеребьёвки </w:t>
            </w:r>
            <w:r w:rsidRPr="002B3617">
              <w:rPr>
                <w:b/>
                <w:i/>
              </w:rPr>
              <w:t xml:space="preserve">провести групповой эксперимент </w:t>
            </w:r>
            <w:r w:rsidRPr="002B3617">
              <w:t xml:space="preserve">с </w:t>
            </w:r>
            <w:r w:rsidRPr="002B3617">
              <w:lastRenderedPageBreak/>
              <w:t xml:space="preserve">помощью стоящего на столах оборудования: </w:t>
            </w:r>
            <w:r w:rsidRPr="002B3617">
              <w:rPr>
                <w:b/>
              </w:rPr>
              <w:t>продемонстрировать и доказать следующие свойства магнитного поля</w:t>
            </w:r>
            <w:proofErr w:type="gramStart"/>
            <w:r w:rsidRPr="002B3617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1.Зависимость сил магнитного поля от расстояния.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2.Существование ориентирующего действия магнитного поля.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3.Одноимённые полюса магнитов отталкиваются, а разноимённые притягиваются.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4. Магнитное поле действует на ферромагнетики.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5. Магнитное поле не действует на диамагнетики.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6. Монеты изготавливаются из сплавов с разными магнитными свойствами.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  <w:r w:rsidRPr="002B3617">
              <w:rPr>
                <w:b/>
                <w:i/>
              </w:rPr>
              <w:t>Демонстрирует опыт: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ind w:left="720"/>
              <w:contextualSpacing/>
            </w:pPr>
            <w:r w:rsidRPr="002B3617">
              <w:t>По взаимодействию постоянного магнита и спички. (До сожжения серной головки спичка не притягивалась к магниту, а посл</w:t>
            </w:r>
            <w:proofErr w:type="gramStart"/>
            <w:r w:rsidRPr="002B3617">
              <w:t>е-</w:t>
            </w:r>
            <w:proofErr w:type="gramEnd"/>
            <w:r w:rsidRPr="002B3617">
              <w:t xml:space="preserve"> притягивается).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ind w:left="720"/>
              <w:contextualSpacing/>
            </w:pPr>
            <w:r w:rsidRPr="002B3617">
              <w:t>Почему? Какие изменения произошли со спичкой? (химическая реакция-горение)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ind w:left="720"/>
              <w:contextualSpacing/>
            </w:pPr>
            <w:r w:rsidRPr="002B3617">
              <w:t>К чему это привело? (к изменению магнитных свойств)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  <w:r w:rsidRPr="002B3617">
              <w:rPr>
                <w:b/>
                <w:i/>
              </w:rPr>
              <w:t>Предлагает решить проблему?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ind w:left="720"/>
              <w:contextualSpacing/>
            </w:pPr>
            <w:r w:rsidRPr="002B3617">
              <w:lastRenderedPageBreak/>
              <w:t>2.Как притянуть картон и пластиковый стакан  к постоянному магниту? (расположить между ними и магнитом ферромагнетик, например монетку)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lastRenderedPageBreak/>
              <w:t xml:space="preserve">После проведения жребия из стоящего </w:t>
            </w:r>
            <w:r w:rsidRPr="002B3617">
              <w:lastRenderedPageBreak/>
              <w:t xml:space="preserve">на столах </w:t>
            </w:r>
            <w:proofErr w:type="gramStart"/>
            <w:r w:rsidRPr="002B3617">
              <w:t xml:space="preserve">( </w:t>
            </w:r>
            <w:proofErr w:type="gramEnd"/>
            <w:r w:rsidRPr="002B3617">
              <w:t>в избытке) оборудования выбирают необходимое, проводят эксперимент, фронтально проводят  и объясняют его.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rPr>
                <w:b/>
                <w:i/>
              </w:rPr>
              <w:t>Делают вывод о том, что химические реакции и нагревание могут привести к изменению магнитных свойств вещества.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lastRenderedPageBreak/>
              <w:t xml:space="preserve">Решение задач с избыточным </w:t>
            </w:r>
            <w:r w:rsidRPr="002B3617">
              <w:lastRenderedPageBreak/>
              <w:t>количеством данных;</w:t>
            </w: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t>Групповой эксперимент.</w:t>
            </w: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t>Проблемное обучение.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rPr>
                <w:bCs/>
                <w:i/>
              </w:rPr>
              <w:lastRenderedPageBreak/>
              <w:t>Познавательные:</w:t>
            </w:r>
            <w:r w:rsidRPr="002B3617">
              <w:t xml:space="preserve"> Устанавливают </w:t>
            </w:r>
            <w:r w:rsidRPr="002B3617">
              <w:lastRenderedPageBreak/>
              <w:t>причинн</w:t>
            </w:r>
            <w:proofErr w:type="gramStart"/>
            <w:r w:rsidRPr="002B3617">
              <w:t>о-</w:t>
            </w:r>
            <w:proofErr w:type="gramEnd"/>
            <w:r w:rsidRPr="002B3617">
              <w:t xml:space="preserve"> следственные связи в конкретных ситуациях.</w:t>
            </w:r>
          </w:p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rPr>
                <w:i/>
              </w:rPr>
              <w:t>Регулятивные:</w:t>
            </w:r>
            <w:r w:rsidRPr="002B3617">
              <w:rPr>
                <w:bCs/>
                <w:i/>
              </w:rPr>
              <w:t xml:space="preserve"> </w:t>
            </w:r>
            <w:r w:rsidRPr="002B3617">
              <w:t>Выдвигают гипотезу, предлагают пути ее решения. Ставят и реализуют учебную задачу. Составляют план и последовательность действий при выполнении лабораторной работы.</w:t>
            </w:r>
          </w:p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rPr>
                <w:bCs/>
                <w:i/>
              </w:rPr>
              <w:t>Коммуникативные:</w:t>
            </w:r>
            <w:r w:rsidRPr="002B3617">
              <w:t xml:space="preserve"> Учатся эффективно сотрудничать в группе: распределяют функции и обязанности в соответствии с поставленными задачами и индивидуальными возможностями.</w:t>
            </w:r>
          </w:p>
          <w:p w:rsidR="00601DE3" w:rsidRPr="002B3617" w:rsidRDefault="00601DE3" w:rsidP="00601DE3">
            <w:pPr>
              <w:spacing w:line="240" w:lineRule="auto"/>
              <w:contextualSpacing/>
            </w:pPr>
          </w:p>
          <w:p w:rsidR="00601DE3" w:rsidRPr="002B3617" w:rsidRDefault="00601DE3" w:rsidP="00601DE3">
            <w:pPr>
              <w:spacing w:line="240" w:lineRule="auto"/>
              <w:contextualSpacing/>
              <w:rPr>
                <w:bCs/>
                <w:i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</w:pPr>
            <w:r w:rsidRPr="002B3617">
              <w:lastRenderedPageBreak/>
              <w:t>С целью оптимизаци</w:t>
            </w:r>
            <w:r w:rsidRPr="002B3617">
              <w:lastRenderedPageBreak/>
              <w:t>и учебного процесса и сокращения затраченного времени каждая группа выполняет только по 2 задания, затем  фронтально демонстрирует результаты.</w:t>
            </w:r>
          </w:p>
        </w:tc>
      </w:tr>
      <w:tr w:rsidR="00601DE3" w:rsidRPr="002B3617" w:rsidTr="0060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6" w:type="dxa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lastRenderedPageBreak/>
              <w:t>Рефлексия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  <w:rPr>
                <w:b/>
                <w:i/>
              </w:rPr>
            </w:pPr>
            <w:r w:rsidRPr="002B3617">
              <w:rPr>
                <w:b/>
                <w:i/>
              </w:rPr>
              <w:t>Предлагает выполнить задание «Восстановите текст»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(те</w:t>
            </w:r>
            <w:proofErr w:type="gramStart"/>
            <w:r w:rsidRPr="002B3617">
              <w:t>кст с пр</w:t>
            </w:r>
            <w:proofErr w:type="gramEnd"/>
            <w:r w:rsidRPr="002B3617">
              <w:t>опущенными словами находится на столе у каждой группы)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rPr>
                <w:b/>
                <w:i/>
              </w:rPr>
              <w:t>Предлагает устно закончить фразы</w:t>
            </w:r>
            <w:r w:rsidRPr="002B3617">
              <w:t>: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Сегодня я узнал, что…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Сегодня было…(интересно, сложно)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ind w:left="720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Выполняют задание, сдают работы учителю.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 xml:space="preserve">Отвечают на вопросы учителя.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t>Индивидуальная письменная работа с текстом.</w:t>
            </w: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rPr>
                <w:bCs/>
                <w:i/>
              </w:rPr>
              <w:t>Познавательные:</w:t>
            </w:r>
            <w:r w:rsidRPr="002B3617">
              <w:t xml:space="preserve"> Ориентируются и воспринимают тексты научно – публицистического стиля.</w:t>
            </w:r>
          </w:p>
          <w:p w:rsidR="00601DE3" w:rsidRPr="002B3617" w:rsidRDefault="00601DE3" w:rsidP="00601DE3">
            <w:pPr>
              <w:spacing w:line="240" w:lineRule="auto"/>
              <w:contextualSpacing/>
              <w:rPr>
                <w:bCs/>
                <w:i/>
              </w:rPr>
            </w:pPr>
            <w:r w:rsidRPr="002B3617">
              <w:rPr>
                <w:i/>
              </w:rPr>
              <w:t>Регулятивные:</w:t>
            </w:r>
            <w:r w:rsidRPr="002B3617">
              <w:rPr>
                <w:bCs/>
                <w:i/>
              </w:rPr>
              <w:t xml:space="preserve"> </w:t>
            </w:r>
            <w:r w:rsidRPr="002B3617">
              <w:t>Выделяют и осознают то, что уже усвоено, на каком уровне, намечают пути устранения пробелов.</w:t>
            </w:r>
            <w:r w:rsidRPr="002B3617">
              <w:rPr>
                <w:bCs/>
                <w:i/>
              </w:rPr>
              <w:t xml:space="preserve"> Коммуникативные:</w:t>
            </w:r>
            <w:r w:rsidRPr="002B3617">
              <w:t xml:space="preserve"> Умеют представлять конкретное содержание и представлять его в нужной форме.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</w:pP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</w:pPr>
            <w:r w:rsidRPr="002B3617">
              <w:t>Поднимают руки, если согласны с выражением.</w:t>
            </w:r>
          </w:p>
        </w:tc>
      </w:tr>
      <w:tr w:rsidR="00601DE3" w:rsidRPr="002B3617" w:rsidTr="0060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6" w:type="dxa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t>Итог урока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ind w:left="360"/>
              <w:contextualSpacing/>
            </w:pPr>
            <w:r w:rsidRPr="002B3617">
              <w:t>1.Задаёт домашнее задание:</w:t>
            </w:r>
          </w:p>
          <w:p w:rsidR="00601DE3" w:rsidRDefault="00601DE3" w:rsidP="00601DE3">
            <w:pPr>
              <w:tabs>
                <w:tab w:val="left" w:pos="3735"/>
              </w:tabs>
              <w:spacing w:line="240" w:lineRule="auto"/>
              <w:ind w:left="360"/>
              <w:contextualSpacing/>
            </w:pPr>
            <w:r w:rsidRPr="002B3617">
              <w:t>1.</w:t>
            </w:r>
            <w:r>
              <w:t>1.</w:t>
            </w:r>
            <w:r w:rsidRPr="002B3617">
              <w:t>§49 изучить, ответить устно  на вопросы к параграфу, подготовиться к лабораторной работе № 5.(для всех)</w:t>
            </w:r>
          </w:p>
          <w:p w:rsidR="00601DE3" w:rsidRDefault="00601DE3" w:rsidP="00601DE3">
            <w:pPr>
              <w:tabs>
                <w:tab w:val="left" w:pos="3735"/>
              </w:tabs>
              <w:spacing w:line="240" w:lineRule="auto"/>
              <w:ind w:left="360"/>
              <w:contextualSpacing/>
            </w:pPr>
            <w:r>
              <w:t>1.2. Закрепить материал, используя информационные ресурсы</w:t>
            </w:r>
          </w:p>
          <w:p w:rsidR="00601DE3" w:rsidRDefault="00601DE3" w:rsidP="00601DE3">
            <w:pPr>
              <w:shd w:val="clear" w:color="auto" w:fill="FFFFFF"/>
              <w:spacing w:line="240" w:lineRule="auto"/>
              <w:contextualSpacing/>
            </w:pPr>
            <w:r>
              <w:rPr>
                <w:sz w:val="22"/>
                <w:szCs w:val="22"/>
              </w:rPr>
              <w:t xml:space="preserve">1. </w:t>
            </w:r>
            <w:hyperlink r:id="rId7" w:history="1">
              <w:r w:rsidRPr="00AD325E">
                <w:rPr>
                  <w:rStyle w:val="aa"/>
                  <w:sz w:val="22"/>
                  <w:szCs w:val="22"/>
                </w:rPr>
                <w:t>http://files.school-collection.edu.ru/dlrstore/669bee83-e921-11dc-95ff-0800200c9a66/3_3.swf</w:t>
              </w:r>
            </w:hyperlink>
          </w:p>
          <w:p w:rsidR="00601DE3" w:rsidRDefault="00601DE3" w:rsidP="00601DE3">
            <w:pPr>
              <w:shd w:val="clear" w:color="auto" w:fill="FFFFFF"/>
              <w:spacing w:line="240" w:lineRule="auto"/>
              <w:contextualSpacing/>
            </w:pPr>
            <w:r>
              <w:rPr>
                <w:sz w:val="22"/>
                <w:szCs w:val="22"/>
              </w:rPr>
              <w:t xml:space="preserve">2. </w:t>
            </w:r>
            <w:hyperlink r:id="rId8" w:history="1">
              <w:r w:rsidRPr="00AD325E">
                <w:rPr>
                  <w:rStyle w:val="aa"/>
                  <w:sz w:val="22"/>
                  <w:szCs w:val="22"/>
                </w:rPr>
                <w:t>http://files.school-collection.edu.ru/dlrstore/669bc77f-e921-</w:t>
              </w:r>
              <w:r w:rsidRPr="00AD325E">
                <w:rPr>
                  <w:rStyle w:val="aa"/>
                  <w:sz w:val="22"/>
                  <w:szCs w:val="22"/>
                </w:rPr>
                <w:lastRenderedPageBreak/>
                <w:t>11dc-95ff-0800200c9a66/index_listing.html</w:t>
              </w:r>
            </w:hyperlink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ind w:left="360"/>
              <w:contextualSpacing/>
            </w:pP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ind w:left="360"/>
              <w:contextualSpacing/>
            </w:pPr>
            <w:r>
              <w:t>1.3.3</w:t>
            </w:r>
            <w:r w:rsidRPr="00CE5908">
              <w:t>. С помощью Интернет-ресурсов подготовить сообщения на следующие темы</w:t>
            </w:r>
            <w:r>
              <w:t>:</w:t>
            </w:r>
            <w:r w:rsidRPr="002B3617">
              <w:t xml:space="preserve"> </w:t>
            </w:r>
          </w:p>
          <w:p w:rsidR="00601DE3" w:rsidRPr="00CE5908" w:rsidRDefault="00601DE3" w:rsidP="00601DE3">
            <w:pPr>
              <w:tabs>
                <w:tab w:val="left" w:pos="3735"/>
              </w:tabs>
              <w:spacing w:line="240" w:lineRule="auto"/>
              <w:ind w:left="360"/>
              <w:contextualSpacing/>
              <w:rPr>
                <w:i/>
              </w:rPr>
            </w:pPr>
            <w:r w:rsidRPr="002B3617">
              <w:t xml:space="preserve"> </w:t>
            </w:r>
            <w:r w:rsidRPr="00CE5908">
              <w:rPr>
                <w:i/>
              </w:rPr>
              <w:t xml:space="preserve">1) «Действие магнитного поля на живые организмы» </w:t>
            </w:r>
          </w:p>
          <w:p w:rsidR="00601DE3" w:rsidRPr="00CE5908" w:rsidRDefault="00601DE3" w:rsidP="00601DE3">
            <w:pPr>
              <w:tabs>
                <w:tab w:val="left" w:pos="3735"/>
              </w:tabs>
              <w:spacing w:line="240" w:lineRule="auto"/>
              <w:ind w:left="360"/>
              <w:contextualSpacing/>
              <w:rPr>
                <w:i/>
              </w:rPr>
            </w:pPr>
            <w:r w:rsidRPr="00CE5908">
              <w:rPr>
                <w:i/>
              </w:rPr>
              <w:t>2) «Применение магнитного поля в медицине и технике»</w:t>
            </w:r>
          </w:p>
          <w:p w:rsidR="00601DE3" w:rsidRPr="00CE5908" w:rsidRDefault="00601DE3" w:rsidP="00601DE3">
            <w:pPr>
              <w:tabs>
                <w:tab w:val="left" w:pos="3735"/>
              </w:tabs>
              <w:spacing w:line="240" w:lineRule="auto"/>
              <w:ind w:left="360"/>
              <w:contextualSpacing/>
              <w:rPr>
                <w:i/>
              </w:rPr>
            </w:pPr>
            <w:r w:rsidRPr="00CE5908">
              <w:rPr>
                <w:i/>
              </w:rPr>
              <w:t xml:space="preserve">3) Краткие библиографические сообщения о Фарадее, Ампере и Лоренце 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ind w:left="360"/>
              <w:contextualSpacing/>
            </w:pPr>
            <w:r>
              <w:t>2</w:t>
            </w:r>
            <w:r w:rsidRPr="002B3617">
              <w:t>.Раздаёт задания КИМ.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ind w:left="360"/>
              <w:contextualSpacing/>
            </w:pPr>
            <w:r>
              <w:t>3</w:t>
            </w:r>
            <w:r w:rsidRPr="002B3617">
              <w:t>.Собирает работы, чтобы после урока выставить оценки.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  <w:r w:rsidRPr="002B3617">
              <w:lastRenderedPageBreak/>
              <w:t>Записывают домашнее задание, выставляют оценки за физический диктант в дневник.</w:t>
            </w:r>
          </w:p>
          <w:p w:rsidR="00601DE3" w:rsidRPr="002B3617" w:rsidRDefault="00601DE3" w:rsidP="00601DE3">
            <w:pPr>
              <w:tabs>
                <w:tab w:val="left" w:pos="3735"/>
              </w:tabs>
              <w:spacing w:line="240" w:lineRule="auto"/>
              <w:contextualSpacing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t>Проблемное обучение.</w:t>
            </w: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t>Проект.</w:t>
            </w: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t>Фронтальная беседа.</w:t>
            </w: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  <w:r w:rsidRPr="002B3617">
              <w:t>Дифференцированное и интегрированное обучение (домашнее задание)</w:t>
            </w:r>
          </w:p>
          <w:p w:rsidR="00601DE3" w:rsidRPr="002B3617" w:rsidRDefault="00601DE3" w:rsidP="00601DE3">
            <w:pPr>
              <w:snapToGrid w:val="0"/>
              <w:spacing w:line="240" w:lineRule="auto"/>
              <w:contextualSpacing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pacing w:line="240" w:lineRule="auto"/>
              <w:contextualSpacing/>
            </w:pPr>
            <w:r w:rsidRPr="002B3617">
              <w:rPr>
                <w:bCs/>
                <w:i/>
              </w:rPr>
              <w:t>Познавательные:</w:t>
            </w:r>
            <w:r w:rsidRPr="002B3617">
              <w:t xml:space="preserve"> Выбирают наиболее эффективные способы и подходы к выполнению заданий. </w:t>
            </w:r>
          </w:p>
          <w:p w:rsidR="00601DE3" w:rsidRPr="002B3617" w:rsidRDefault="00601DE3" w:rsidP="00601DE3">
            <w:pPr>
              <w:spacing w:line="240" w:lineRule="auto"/>
              <w:contextualSpacing/>
              <w:rPr>
                <w:bCs/>
                <w:i/>
              </w:rPr>
            </w:pPr>
            <w:r w:rsidRPr="002B3617">
              <w:rPr>
                <w:i/>
              </w:rPr>
              <w:t>Регулятивные:</w:t>
            </w:r>
            <w:r w:rsidRPr="002B3617">
              <w:rPr>
                <w:bCs/>
                <w:i/>
              </w:rPr>
              <w:t xml:space="preserve"> </w:t>
            </w:r>
            <w:r w:rsidRPr="002B3617">
              <w:t>Принимают познавательную цель и сохраняют ее при выполнении учебных действий</w:t>
            </w:r>
            <w:r w:rsidRPr="002B3617">
              <w:rPr>
                <w:bCs/>
                <w:i/>
              </w:rPr>
              <w:t xml:space="preserve"> </w:t>
            </w:r>
            <w:proofErr w:type="gramStart"/>
            <w:r w:rsidRPr="002B3617">
              <w:rPr>
                <w:bCs/>
                <w:i/>
              </w:rPr>
              <w:lastRenderedPageBreak/>
              <w:t>Коммуникативные</w:t>
            </w:r>
            <w:proofErr w:type="gramEnd"/>
            <w:r w:rsidRPr="002B3617">
              <w:rPr>
                <w:bCs/>
                <w:i/>
              </w:rPr>
              <w:t>:</w:t>
            </w:r>
            <w:r w:rsidRPr="002B3617">
              <w:t xml:space="preserve"> Умеют (или развивают) способность с помощью вопросов добывать недостающую информацию.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DE3" w:rsidRPr="002B3617" w:rsidRDefault="00601DE3" w:rsidP="00601DE3">
            <w:pPr>
              <w:snapToGrid w:val="0"/>
              <w:spacing w:line="240" w:lineRule="auto"/>
              <w:contextualSpacing/>
            </w:pPr>
            <w:proofErr w:type="gramStart"/>
            <w:r w:rsidRPr="002B3617">
              <w:lastRenderedPageBreak/>
              <w:t>Ученики, планирующие сдавать ОГЭ в качестве дополнительного задания  решают</w:t>
            </w:r>
            <w:proofErr w:type="gramEnd"/>
            <w:r w:rsidRPr="002B3617">
              <w:t xml:space="preserve"> задания №№11,17-19 (по </w:t>
            </w:r>
            <w:r w:rsidRPr="002B3617">
              <w:lastRenderedPageBreak/>
              <w:t xml:space="preserve">пройденной теме из варианта КИМ ОГЭ) </w:t>
            </w:r>
          </w:p>
        </w:tc>
      </w:tr>
    </w:tbl>
    <w:p w:rsidR="002A282C" w:rsidRPr="00CB1703" w:rsidRDefault="002A282C" w:rsidP="00601DE3">
      <w:pPr>
        <w:tabs>
          <w:tab w:val="left" w:pos="1530"/>
        </w:tabs>
        <w:spacing w:line="240" w:lineRule="auto"/>
        <w:contextualSpacing/>
      </w:pPr>
    </w:p>
    <w:sectPr w:rsidR="002A282C" w:rsidRPr="00CB1703" w:rsidSect="00CB17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37F8"/>
    <w:multiLevelType w:val="hybridMultilevel"/>
    <w:tmpl w:val="BF40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B58A7"/>
    <w:multiLevelType w:val="hybridMultilevel"/>
    <w:tmpl w:val="23DE4A96"/>
    <w:lvl w:ilvl="0" w:tplc="D812B5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15AAF"/>
    <w:multiLevelType w:val="hybridMultilevel"/>
    <w:tmpl w:val="3C4A7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623A8"/>
    <w:multiLevelType w:val="hybridMultilevel"/>
    <w:tmpl w:val="B64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F674A"/>
    <w:multiLevelType w:val="hybridMultilevel"/>
    <w:tmpl w:val="809202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A7575"/>
    <w:multiLevelType w:val="hybridMultilevel"/>
    <w:tmpl w:val="35CC3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8C28C8"/>
    <w:multiLevelType w:val="hybridMultilevel"/>
    <w:tmpl w:val="AA1CA132"/>
    <w:lvl w:ilvl="0" w:tplc="11322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12A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206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124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2C9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4CE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B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583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88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5077FE6"/>
    <w:multiLevelType w:val="hybridMultilevel"/>
    <w:tmpl w:val="F95AAD12"/>
    <w:lvl w:ilvl="0" w:tplc="86CE2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AE0B34"/>
    <w:multiLevelType w:val="hybridMultilevel"/>
    <w:tmpl w:val="092AF6A0"/>
    <w:lvl w:ilvl="0" w:tplc="00000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E6BE1"/>
    <w:multiLevelType w:val="hybridMultilevel"/>
    <w:tmpl w:val="C34E0640"/>
    <w:lvl w:ilvl="0" w:tplc="D6A41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470F6D"/>
    <w:multiLevelType w:val="hybridMultilevel"/>
    <w:tmpl w:val="BF40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4065B"/>
    <w:multiLevelType w:val="hybridMultilevel"/>
    <w:tmpl w:val="E5D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B24E8"/>
    <w:multiLevelType w:val="hybridMultilevel"/>
    <w:tmpl w:val="46C45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9309F"/>
    <w:multiLevelType w:val="multilevel"/>
    <w:tmpl w:val="F4F6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381E1C"/>
    <w:multiLevelType w:val="hybridMultilevel"/>
    <w:tmpl w:val="9B56B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E22CB8"/>
    <w:multiLevelType w:val="hybridMultilevel"/>
    <w:tmpl w:val="F33CD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4"/>
  </w:num>
  <w:num w:numId="5">
    <w:abstractNumId w:val="15"/>
  </w:num>
  <w:num w:numId="6">
    <w:abstractNumId w:val="14"/>
  </w:num>
  <w:num w:numId="7">
    <w:abstractNumId w:val="2"/>
  </w:num>
  <w:num w:numId="8">
    <w:abstractNumId w:val="12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01B"/>
    <w:rsid w:val="00062302"/>
    <w:rsid w:val="000A124E"/>
    <w:rsid w:val="0010511A"/>
    <w:rsid w:val="00147B07"/>
    <w:rsid w:val="0017168F"/>
    <w:rsid w:val="001D5D63"/>
    <w:rsid w:val="0020338C"/>
    <w:rsid w:val="00223E30"/>
    <w:rsid w:val="00235E72"/>
    <w:rsid w:val="00286559"/>
    <w:rsid w:val="002A282C"/>
    <w:rsid w:val="002D453C"/>
    <w:rsid w:val="002E2F76"/>
    <w:rsid w:val="002F301B"/>
    <w:rsid w:val="00301120"/>
    <w:rsid w:val="00306C59"/>
    <w:rsid w:val="00322F41"/>
    <w:rsid w:val="00340E1E"/>
    <w:rsid w:val="0037324B"/>
    <w:rsid w:val="003D3235"/>
    <w:rsid w:val="003F2A18"/>
    <w:rsid w:val="00430F54"/>
    <w:rsid w:val="00437CB2"/>
    <w:rsid w:val="00445AF9"/>
    <w:rsid w:val="004F62B9"/>
    <w:rsid w:val="00556043"/>
    <w:rsid w:val="00576D5F"/>
    <w:rsid w:val="00584639"/>
    <w:rsid w:val="00597DCB"/>
    <w:rsid w:val="005A60FC"/>
    <w:rsid w:val="00601DE3"/>
    <w:rsid w:val="00650945"/>
    <w:rsid w:val="00656229"/>
    <w:rsid w:val="00672533"/>
    <w:rsid w:val="00685F04"/>
    <w:rsid w:val="0069147F"/>
    <w:rsid w:val="006F3543"/>
    <w:rsid w:val="007804CB"/>
    <w:rsid w:val="00781C85"/>
    <w:rsid w:val="00785A64"/>
    <w:rsid w:val="00873672"/>
    <w:rsid w:val="008F3BA4"/>
    <w:rsid w:val="00955975"/>
    <w:rsid w:val="009624CE"/>
    <w:rsid w:val="009A273B"/>
    <w:rsid w:val="009C2B06"/>
    <w:rsid w:val="009C4CCA"/>
    <w:rsid w:val="009D3A8D"/>
    <w:rsid w:val="00A2787B"/>
    <w:rsid w:val="00A80F02"/>
    <w:rsid w:val="00AF14B8"/>
    <w:rsid w:val="00B67BFD"/>
    <w:rsid w:val="00B947A4"/>
    <w:rsid w:val="00B97746"/>
    <w:rsid w:val="00BA4348"/>
    <w:rsid w:val="00BC282C"/>
    <w:rsid w:val="00C2232A"/>
    <w:rsid w:val="00C2747E"/>
    <w:rsid w:val="00CB1703"/>
    <w:rsid w:val="00CB179D"/>
    <w:rsid w:val="00CD3016"/>
    <w:rsid w:val="00CD3F66"/>
    <w:rsid w:val="00DA4837"/>
    <w:rsid w:val="00DD3C34"/>
    <w:rsid w:val="00DD4580"/>
    <w:rsid w:val="00DE3F4A"/>
    <w:rsid w:val="00E54ACA"/>
    <w:rsid w:val="00F2271F"/>
    <w:rsid w:val="00F255D9"/>
    <w:rsid w:val="00F45E04"/>
    <w:rsid w:val="00F5730E"/>
    <w:rsid w:val="00F7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03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703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nhideWhenUsed/>
    <w:rsid w:val="00CB1703"/>
  </w:style>
  <w:style w:type="paragraph" w:styleId="a6">
    <w:name w:val="List Paragraph"/>
    <w:basedOn w:val="a"/>
    <w:uiPriority w:val="34"/>
    <w:qFormat/>
    <w:rsid w:val="00CB179D"/>
    <w:pPr>
      <w:ind w:left="720"/>
      <w:contextualSpacing/>
    </w:pPr>
  </w:style>
  <w:style w:type="paragraph" w:styleId="2">
    <w:name w:val="Body Text 2"/>
    <w:basedOn w:val="a"/>
    <w:link w:val="20"/>
    <w:rsid w:val="00CB179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CB1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656229"/>
    <w:rPr>
      <w:rFonts w:cs="Times New Roman"/>
      <w:b/>
      <w:bCs/>
    </w:rPr>
  </w:style>
  <w:style w:type="paragraph" w:customStyle="1" w:styleId="Default">
    <w:name w:val="Default"/>
    <w:rsid w:val="006562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656229"/>
    <w:pPr>
      <w:spacing w:after="120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Основной текст Знак"/>
    <w:basedOn w:val="a0"/>
    <w:link w:val="a8"/>
    <w:rsid w:val="00656229"/>
    <w:rPr>
      <w:rFonts w:ascii="Calibri" w:eastAsia="Times New Roman" w:hAnsi="Calibri" w:cs="Times New Roman"/>
      <w:lang w:eastAsia="ru-RU"/>
    </w:rPr>
  </w:style>
  <w:style w:type="character" w:customStyle="1" w:styleId="c16c1">
    <w:name w:val="c16 c1"/>
    <w:basedOn w:val="a0"/>
    <w:rsid w:val="00656229"/>
  </w:style>
  <w:style w:type="character" w:customStyle="1" w:styleId="c15c1">
    <w:name w:val="c15 c1"/>
    <w:basedOn w:val="a0"/>
    <w:rsid w:val="00656229"/>
  </w:style>
  <w:style w:type="character" w:styleId="aa">
    <w:name w:val="Hyperlink"/>
    <w:basedOn w:val="a0"/>
    <w:uiPriority w:val="99"/>
    <w:unhideWhenUsed/>
    <w:rsid w:val="00F45E04"/>
    <w:rPr>
      <w:color w:val="0000FF"/>
      <w:u w:val="single"/>
    </w:rPr>
  </w:style>
  <w:style w:type="character" w:customStyle="1" w:styleId="ab">
    <w:name w:val="Сноска_"/>
    <w:basedOn w:val="a0"/>
    <w:link w:val="ac"/>
    <w:locked/>
    <w:rsid w:val="00601DE3"/>
    <w:rPr>
      <w:sz w:val="27"/>
      <w:szCs w:val="27"/>
      <w:shd w:val="clear" w:color="auto" w:fill="FFFFFF"/>
    </w:rPr>
  </w:style>
  <w:style w:type="paragraph" w:customStyle="1" w:styleId="ac">
    <w:name w:val="Сноска"/>
    <w:basedOn w:val="a"/>
    <w:link w:val="ab"/>
    <w:rsid w:val="00601DE3"/>
    <w:pPr>
      <w:shd w:val="clear" w:color="auto" w:fill="FFFFFF"/>
      <w:spacing w:after="0" w:line="317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03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703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B1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669bc77f-e921-11dc-95ff-0800200c9a66/index_list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669bee83-e921-11dc-95ff-0800200c9a66/3_3.s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school-collection.edu.ru/dlrstore/669bc77f-e921-11dc-95ff-0800200c9a66/index_listing.htm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files.school-collection.edu.ru/dlrstore/669bee83-e921-11dc-95ff-0800200c9a66/3_3.sw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Ряховская</dc:creator>
  <cp:lastModifiedBy>Image&amp;Matros ®</cp:lastModifiedBy>
  <cp:revision>2</cp:revision>
  <dcterms:created xsi:type="dcterms:W3CDTF">2019-04-18T07:21:00Z</dcterms:created>
  <dcterms:modified xsi:type="dcterms:W3CDTF">2019-04-18T07:21:00Z</dcterms:modified>
</cp:coreProperties>
</file>